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1E505C9" w14:textId="2B6CCCE5" w:rsidR="00822242" w:rsidRPr="005803DE" w:rsidRDefault="00822242" w:rsidP="006840C1">
      <w:pPr>
        <w:jc w:val="center"/>
        <w:rPr>
          <w:rFonts w:eastAsia="標楷體"/>
          <w:b/>
          <w:bCs/>
          <w:sz w:val="28"/>
          <w:szCs w:val="28"/>
        </w:rPr>
      </w:pPr>
      <w:r w:rsidRPr="005803DE">
        <w:rPr>
          <w:rFonts w:eastAsia="標楷體"/>
          <w:b/>
          <w:bCs/>
          <w:sz w:val="28"/>
          <w:szCs w:val="28"/>
        </w:rPr>
        <w:t>National Taiwan University of Science and Technology</w:t>
      </w:r>
    </w:p>
    <w:p w14:paraId="77689D82" w14:textId="381FEB91" w:rsidR="00822242" w:rsidRPr="005803DE" w:rsidRDefault="00BE3521" w:rsidP="006840C1">
      <w:pPr>
        <w:jc w:val="center"/>
        <w:rPr>
          <w:rFonts w:eastAsia="標楷體"/>
          <w:b/>
          <w:bCs/>
          <w:sz w:val="28"/>
          <w:szCs w:val="28"/>
        </w:rPr>
      </w:pPr>
      <w:r w:rsidRPr="005803DE">
        <w:rPr>
          <w:rFonts w:eastAsia="標楷體"/>
          <w:b/>
          <w:bCs/>
          <w:sz w:val="28"/>
          <w:szCs w:val="28"/>
        </w:rPr>
        <w:t>Adjunct</w:t>
      </w:r>
      <w:r w:rsidR="00822242" w:rsidRPr="005803DE">
        <w:rPr>
          <w:rFonts w:eastAsia="標楷體"/>
          <w:b/>
          <w:bCs/>
          <w:sz w:val="28"/>
          <w:szCs w:val="28"/>
        </w:rPr>
        <w:t xml:space="preserve"> Faculty Labor Insurance, Health Insurance, and Labor Pension Enrollment Application Form</w:t>
      </w:r>
    </w:p>
    <w:p w14:paraId="6E7FA10E" w14:textId="6211F3D2" w:rsidR="00B21E62" w:rsidRPr="005803DE" w:rsidRDefault="00737816" w:rsidP="00B21E62">
      <w:pPr>
        <w:spacing w:line="0" w:lineRule="atLeast"/>
        <w:ind w:left="284" w:hangingChars="142" w:hanging="284"/>
        <w:jc w:val="both"/>
        <w:rPr>
          <w:rFonts w:eastAsia="標楷體"/>
          <w:sz w:val="20"/>
          <w:szCs w:val="20"/>
        </w:rPr>
      </w:pPr>
      <w:r w:rsidRPr="005E4A7F">
        <w:rPr>
          <w:rFonts w:ascii="新細明體" w:hAnsi="新細明體" w:cs="新細明體"/>
          <w:sz w:val="20"/>
          <w:szCs w:val="20"/>
        </w:rPr>
        <w:t>◎</w:t>
      </w:r>
      <w:r w:rsidR="00F64342" w:rsidRPr="005803DE">
        <w:rPr>
          <w:color w:val="0D0D0D"/>
          <w:sz w:val="20"/>
          <w:szCs w:val="20"/>
          <w:shd w:val="clear" w:color="auto" w:fill="FFFFFF"/>
        </w:rPr>
        <w:t xml:space="preserve">Please ensure that this form is completed 3 days prior to the start date of the appointment. After the </w:t>
      </w:r>
      <w:r w:rsidR="00374582" w:rsidRPr="005803DE">
        <w:rPr>
          <w:rFonts w:hint="eastAsia"/>
          <w:color w:val="0D0D0D"/>
          <w:sz w:val="20"/>
          <w:szCs w:val="20"/>
          <w:shd w:val="clear" w:color="auto" w:fill="FFFFFF"/>
        </w:rPr>
        <w:t xml:space="preserve">appointing </w:t>
      </w:r>
      <w:r w:rsidR="00F64342" w:rsidRPr="005803DE">
        <w:rPr>
          <w:color w:val="0D0D0D"/>
          <w:sz w:val="20"/>
          <w:szCs w:val="20"/>
          <w:shd w:val="clear" w:color="auto" w:fill="FFFFFF"/>
        </w:rPr>
        <w:t>department</w:t>
      </w:r>
      <w:r w:rsidR="005E4A7F" w:rsidRPr="005803DE">
        <w:rPr>
          <w:color w:val="0D0D0D"/>
          <w:sz w:val="20"/>
          <w:szCs w:val="20"/>
          <w:shd w:val="clear" w:color="auto" w:fill="FFFFFF"/>
        </w:rPr>
        <w:t xml:space="preserve"> </w:t>
      </w:r>
      <w:r w:rsidR="00374582" w:rsidRPr="005803DE">
        <w:rPr>
          <w:rFonts w:hint="eastAsia"/>
          <w:color w:val="0D0D0D"/>
          <w:sz w:val="20"/>
          <w:szCs w:val="20"/>
          <w:shd w:val="clear" w:color="auto" w:fill="FFFFFF"/>
        </w:rPr>
        <w:t>(</w:t>
      </w:r>
      <w:r w:rsidR="005E4A7F" w:rsidRPr="005803DE">
        <w:rPr>
          <w:color w:val="0D0D0D"/>
          <w:sz w:val="20"/>
          <w:szCs w:val="20"/>
          <w:shd w:val="clear" w:color="auto" w:fill="FFFFFF"/>
        </w:rPr>
        <w:t xml:space="preserve">or </w:t>
      </w:r>
      <w:r w:rsidR="00F64342" w:rsidRPr="005803DE">
        <w:rPr>
          <w:color w:val="0D0D0D"/>
          <w:sz w:val="20"/>
          <w:szCs w:val="20"/>
          <w:shd w:val="clear" w:color="auto" w:fill="FFFFFF"/>
        </w:rPr>
        <w:t>center</w:t>
      </w:r>
      <w:r w:rsidR="00374582" w:rsidRPr="005803DE">
        <w:rPr>
          <w:rFonts w:hint="eastAsia"/>
          <w:color w:val="0D0D0D"/>
          <w:sz w:val="20"/>
          <w:szCs w:val="20"/>
          <w:shd w:val="clear" w:color="auto" w:fill="FFFFFF"/>
        </w:rPr>
        <w:t>)</w:t>
      </w:r>
      <w:r w:rsidR="00F64342" w:rsidRPr="005803DE">
        <w:rPr>
          <w:color w:val="0D0D0D"/>
          <w:sz w:val="20"/>
          <w:szCs w:val="20"/>
          <w:shd w:val="clear" w:color="auto" w:fill="FFFFFF"/>
        </w:rPr>
        <w:t xml:space="preserve"> has reviewed and verified the salary details and the </w:t>
      </w:r>
      <w:r w:rsidR="00374582" w:rsidRPr="005803DE">
        <w:rPr>
          <w:rFonts w:hint="eastAsia"/>
          <w:color w:val="0D0D0D"/>
          <w:sz w:val="20"/>
          <w:szCs w:val="20"/>
          <w:shd w:val="clear" w:color="auto" w:fill="FFFFFF"/>
        </w:rPr>
        <w:t>department (or center) head</w:t>
      </w:r>
      <w:r w:rsidR="00F64342" w:rsidRPr="005803DE">
        <w:rPr>
          <w:color w:val="0D0D0D"/>
          <w:sz w:val="20"/>
          <w:szCs w:val="20"/>
          <w:shd w:val="clear" w:color="auto" w:fill="FFFFFF"/>
        </w:rPr>
        <w:t xml:space="preserve"> has signed</w:t>
      </w:r>
      <w:r w:rsidR="005E4A7F" w:rsidRPr="005803DE">
        <w:rPr>
          <w:color w:val="0D0D0D"/>
          <w:sz w:val="20"/>
          <w:szCs w:val="20"/>
          <w:shd w:val="clear" w:color="auto" w:fill="FFFFFF"/>
        </w:rPr>
        <w:t xml:space="preserve"> the form</w:t>
      </w:r>
      <w:r w:rsidR="00F64342" w:rsidRPr="005803DE">
        <w:rPr>
          <w:color w:val="0D0D0D"/>
          <w:sz w:val="20"/>
          <w:szCs w:val="20"/>
          <w:shd w:val="clear" w:color="auto" w:fill="FFFFFF"/>
        </w:rPr>
        <w:t xml:space="preserve">, </w:t>
      </w:r>
      <w:r w:rsidR="005E4A7F" w:rsidRPr="005803DE">
        <w:rPr>
          <w:color w:val="0D0D0D"/>
          <w:sz w:val="20"/>
          <w:szCs w:val="20"/>
          <w:shd w:val="clear" w:color="auto" w:fill="FFFFFF"/>
        </w:rPr>
        <w:t xml:space="preserve">please </w:t>
      </w:r>
      <w:r w:rsidR="00F64342" w:rsidRPr="005803DE">
        <w:rPr>
          <w:color w:val="0D0D0D"/>
          <w:sz w:val="20"/>
          <w:szCs w:val="20"/>
          <w:shd w:val="clear" w:color="auto" w:fill="FFFFFF"/>
        </w:rPr>
        <w:t xml:space="preserve">submit </w:t>
      </w:r>
      <w:r w:rsidR="005E4A7F" w:rsidRPr="005803DE">
        <w:rPr>
          <w:color w:val="0D0D0D"/>
          <w:sz w:val="20"/>
          <w:szCs w:val="20"/>
          <w:shd w:val="clear" w:color="auto" w:fill="FFFFFF"/>
        </w:rPr>
        <w:t>it</w:t>
      </w:r>
      <w:r w:rsidR="00F64342" w:rsidRPr="005803DE">
        <w:rPr>
          <w:color w:val="0D0D0D"/>
          <w:sz w:val="20"/>
          <w:szCs w:val="20"/>
          <w:shd w:val="clear" w:color="auto" w:fill="FFFFFF"/>
        </w:rPr>
        <w:t xml:space="preserve"> to the Personnel Office. If the form is not submitted before the start date </w:t>
      </w:r>
      <w:r w:rsidR="005E4A7F" w:rsidRPr="005803DE">
        <w:rPr>
          <w:color w:val="0D0D0D"/>
          <w:sz w:val="20"/>
          <w:szCs w:val="20"/>
          <w:shd w:val="clear" w:color="auto" w:fill="FFFFFF"/>
        </w:rPr>
        <w:t xml:space="preserve">stated </w:t>
      </w:r>
      <w:r w:rsidR="00F64342" w:rsidRPr="005803DE">
        <w:rPr>
          <w:color w:val="0D0D0D"/>
          <w:sz w:val="20"/>
          <w:szCs w:val="20"/>
          <w:shd w:val="clear" w:color="auto" w:fill="FFFFFF"/>
        </w:rPr>
        <w:t>o</w:t>
      </w:r>
      <w:r w:rsidR="005E4A7F" w:rsidRPr="005803DE">
        <w:rPr>
          <w:color w:val="0D0D0D"/>
          <w:sz w:val="20"/>
          <w:szCs w:val="20"/>
          <w:shd w:val="clear" w:color="auto" w:fill="FFFFFF"/>
        </w:rPr>
        <w:t>n</w:t>
      </w:r>
      <w:r w:rsidR="00F64342" w:rsidRPr="005803DE">
        <w:rPr>
          <w:color w:val="0D0D0D"/>
          <w:sz w:val="20"/>
          <w:szCs w:val="20"/>
          <w:shd w:val="clear" w:color="auto" w:fill="FFFFFF"/>
        </w:rPr>
        <w:t xml:space="preserve"> the contract, the insurance </w:t>
      </w:r>
      <w:r w:rsidR="00406521" w:rsidRPr="005803DE">
        <w:rPr>
          <w:rFonts w:hint="eastAsia"/>
          <w:color w:val="0D0D0D"/>
          <w:sz w:val="20"/>
          <w:szCs w:val="20"/>
          <w:shd w:val="clear" w:color="auto" w:fill="FFFFFF"/>
        </w:rPr>
        <w:t>shall</w:t>
      </w:r>
      <w:r w:rsidR="00406521" w:rsidRPr="005803DE">
        <w:rPr>
          <w:color w:val="0D0D0D"/>
          <w:sz w:val="20"/>
          <w:szCs w:val="20"/>
          <w:shd w:val="clear" w:color="auto" w:fill="FFFFFF"/>
        </w:rPr>
        <w:t xml:space="preserve"> </w:t>
      </w:r>
      <w:r w:rsidR="00F64342" w:rsidRPr="005803DE">
        <w:rPr>
          <w:color w:val="0D0D0D"/>
          <w:sz w:val="20"/>
          <w:szCs w:val="20"/>
          <w:shd w:val="clear" w:color="auto" w:fill="FFFFFF"/>
        </w:rPr>
        <w:t xml:space="preserve">take effect on the date </w:t>
      </w:r>
      <w:r w:rsidR="005E4A7F" w:rsidRPr="005803DE">
        <w:rPr>
          <w:color w:val="0D0D0D"/>
          <w:sz w:val="20"/>
          <w:szCs w:val="20"/>
          <w:shd w:val="clear" w:color="auto" w:fill="FFFFFF"/>
        </w:rPr>
        <w:t xml:space="preserve">that </w:t>
      </w:r>
      <w:r w:rsidR="00F64342" w:rsidRPr="005803DE">
        <w:rPr>
          <w:color w:val="0D0D0D"/>
          <w:sz w:val="20"/>
          <w:szCs w:val="20"/>
          <w:shd w:val="clear" w:color="auto" w:fill="FFFFFF"/>
        </w:rPr>
        <w:t>the Personnel Office receives the complete set of required documents.</w:t>
      </w:r>
      <w:r w:rsidR="00F64342" w:rsidRPr="005803DE">
        <w:rPr>
          <w:rFonts w:eastAsia="標楷體"/>
          <w:sz w:val="20"/>
          <w:szCs w:val="20"/>
        </w:rPr>
        <w:t xml:space="preserve"> </w:t>
      </w:r>
    </w:p>
    <w:p w14:paraId="315281D6" w14:textId="3D150626" w:rsidR="00B21E62" w:rsidRPr="005803DE" w:rsidRDefault="00406521" w:rsidP="0057616E">
      <w:pPr>
        <w:pStyle w:val="ac"/>
        <w:numPr>
          <w:ilvl w:val="0"/>
          <w:numId w:val="10"/>
        </w:numPr>
        <w:spacing w:line="0" w:lineRule="atLeast"/>
        <w:ind w:leftChars="0" w:left="567" w:hanging="283"/>
        <w:jc w:val="both"/>
        <w:rPr>
          <w:rFonts w:eastAsia="標楷體"/>
          <w:sz w:val="20"/>
          <w:szCs w:val="20"/>
        </w:rPr>
      </w:pPr>
      <w:r w:rsidRPr="005803DE">
        <w:rPr>
          <w:color w:val="0D0D0D"/>
          <w:sz w:val="20"/>
          <w:szCs w:val="20"/>
          <w:shd w:val="clear" w:color="auto" w:fill="FFFFFF"/>
        </w:rPr>
        <w:t>Adjunct</w:t>
      </w:r>
      <w:r w:rsidR="00677E3C" w:rsidRPr="005803DE">
        <w:rPr>
          <w:color w:val="0D0D0D"/>
          <w:sz w:val="20"/>
          <w:szCs w:val="20"/>
          <w:shd w:val="clear" w:color="auto" w:fill="FFFFFF"/>
        </w:rPr>
        <w:t xml:space="preserve"> faculty </w:t>
      </w:r>
      <w:r w:rsidR="003874DB" w:rsidRPr="005803DE">
        <w:rPr>
          <w:rFonts w:hint="eastAsia"/>
          <w:color w:val="0D0D0D"/>
          <w:sz w:val="20"/>
          <w:szCs w:val="20"/>
          <w:shd w:val="clear" w:color="auto" w:fill="FFFFFF"/>
        </w:rPr>
        <w:t>with</w:t>
      </w:r>
      <w:r w:rsidR="00677E3C" w:rsidRPr="005803DE">
        <w:rPr>
          <w:color w:val="0D0D0D"/>
          <w:sz w:val="20"/>
          <w:szCs w:val="20"/>
          <w:shd w:val="clear" w:color="auto" w:fill="FFFFFF"/>
        </w:rPr>
        <w:t xml:space="preserve"> </w:t>
      </w:r>
      <w:r w:rsidR="00595B53" w:rsidRPr="005803DE">
        <w:rPr>
          <w:rFonts w:hint="eastAsia"/>
          <w:color w:val="0D0D0D"/>
          <w:sz w:val="20"/>
          <w:szCs w:val="20"/>
          <w:shd w:val="clear" w:color="auto" w:fill="FFFFFF"/>
        </w:rPr>
        <w:t>primary employment</w:t>
      </w:r>
      <w:r w:rsidR="00677E3C" w:rsidRPr="005803DE">
        <w:rPr>
          <w:color w:val="0D0D0D"/>
          <w:sz w:val="20"/>
          <w:szCs w:val="20"/>
          <w:shd w:val="clear" w:color="auto" w:fill="FFFFFF"/>
        </w:rPr>
        <w:t xml:space="preserve"> (including those who have received retirement or elderly benefits): Fill out this form as required. If there is no need, the form need not be completed.</w:t>
      </w:r>
      <w:r w:rsidR="00677E3C" w:rsidRPr="005803DE">
        <w:rPr>
          <w:rFonts w:eastAsia="標楷體"/>
          <w:sz w:val="20"/>
          <w:szCs w:val="20"/>
        </w:rPr>
        <w:t xml:space="preserve"> </w:t>
      </w:r>
    </w:p>
    <w:p w14:paraId="454BAA03" w14:textId="2BD5CE5E" w:rsidR="00B21E62" w:rsidRPr="005803DE" w:rsidRDefault="00406521" w:rsidP="0057616E">
      <w:pPr>
        <w:pStyle w:val="ac"/>
        <w:numPr>
          <w:ilvl w:val="0"/>
          <w:numId w:val="10"/>
        </w:numPr>
        <w:spacing w:line="0" w:lineRule="atLeast"/>
        <w:ind w:leftChars="0" w:left="567" w:hanging="283"/>
        <w:jc w:val="both"/>
        <w:rPr>
          <w:rFonts w:eastAsia="標楷體"/>
          <w:sz w:val="20"/>
          <w:szCs w:val="20"/>
        </w:rPr>
      </w:pPr>
      <w:r w:rsidRPr="005803DE">
        <w:rPr>
          <w:color w:val="0D0D0D"/>
          <w:sz w:val="20"/>
          <w:szCs w:val="20"/>
          <w:shd w:val="clear" w:color="auto" w:fill="FFFFFF"/>
        </w:rPr>
        <w:t>Adjunct</w:t>
      </w:r>
      <w:r w:rsidR="00C63018" w:rsidRPr="005803DE">
        <w:rPr>
          <w:color w:val="0D0D0D"/>
          <w:sz w:val="20"/>
          <w:szCs w:val="20"/>
          <w:shd w:val="clear" w:color="auto" w:fill="FFFFFF"/>
        </w:rPr>
        <w:t xml:space="preserve"> faculty </w:t>
      </w:r>
      <w:r w:rsidR="003874DB" w:rsidRPr="005803DE">
        <w:rPr>
          <w:rFonts w:hint="eastAsia"/>
          <w:color w:val="0D0D0D"/>
          <w:sz w:val="20"/>
          <w:szCs w:val="20"/>
          <w:shd w:val="clear" w:color="auto" w:fill="FFFFFF"/>
        </w:rPr>
        <w:t>without</w:t>
      </w:r>
      <w:r w:rsidR="00C63018" w:rsidRPr="005803DE">
        <w:rPr>
          <w:color w:val="0D0D0D"/>
          <w:sz w:val="20"/>
          <w:szCs w:val="20"/>
          <w:shd w:val="clear" w:color="auto" w:fill="FFFFFF"/>
        </w:rPr>
        <w:t xml:space="preserve"> </w:t>
      </w:r>
      <w:r w:rsidR="00595B53" w:rsidRPr="005803DE">
        <w:rPr>
          <w:color w:val="0D0D0D"/>
          <w:sz w:val="20"/>
          <w:szCs w:val="20"/>
          <w:shd w:val="clear" w:color="auto" w:fill="FFFFFF"/>
        </w:rPr>
        <w:t>primary employment</w:t>
      </w:r>
      <w:r w:rsidR="00C63018" w:rsidRPr="005803DE">
        <w:rPr>
          <w:color w:val="0D0D0D"/>
          <w:sz w:val="20"/>
          <w:szCs w:val="20"/>
          <w:shd w:val="clear" w:color="auto" w:fill="FFFFFF"/>
        </w:rPr>
        <w:t xml:space="preserve"> (as defined later</w:t>
      </w:r>
      <w:r w:rsidR="005E4A7F" w:rsidRPr="005803DE">
        <w:rPr>
          <w:color w:val="0D0D0D"/>
          <w:sz w:val="20"/>
          <w:szCs w:val="20"/>
          <w:shd w:val="clear" w:color="auto" w:fill="FFFFFF"/>
        </w:rPr>
        <w:t xml:space="preserve"> in this document</w:t>
      </w:r>
      <w:r w:rsidR="00C63018" w:rsidRPr="005803DE">
        <w:rPr>
          <w:color w:val="0D0D0D"/>
          <w:sz w:val="20"/>
          <w:szCs w:val="20"/>
          <w:shd w:val="clear" w:color="auto" w:fill="FFFFFF"/>
        </w:rPr>
        <w:t xml:space="preserve">): In addition to filling out this form as required, it is mandatory to select the </w:t>
      </w:r>
      <w:r w:rsidR="005E4A7F" w:rsidRPr="005803DE">
        <w:rPr>
          <w:color w:val="0D0D0D"/>
          <w:sz w:val="20"/>
          <w:szCs w:val="20"/>
          <w:shd w:val="clear" w:color="auto" w:fill="FFFFFF"/>
        </w:rPr>
        <w:t>“</w:t>
      </w:r>
      <w:r w:rsidR="00C63018" w:rsidRPr="005803DE">
        <w:rPr>
          <w:color w:val="0D0D0D"/>
          <w:sz w:val="20"/>
          <w:szCs w:val="20"/>
          <w:shd w:val="clear" w:color="auto" w:fill="FFFFFF"/>
        </w:rPr>
        <w:t>Labor Pension</w:t>
      </w:r>
      <w:r w:rsidR="005E4A7F" w:rsidRPr="005803DE">
        <w:rPr>
          <w:color w:val="0D0D0D"/>
          <w:sz w:val="20"/>
          <w:szCs w:val="20"/>
          <w:shd w:val="clear" w:color="auto" w:fill="FFFFFF"/>
        </w:rPr>
        <w:t>”</w:t>
      </w:r>
      <w:r w:rsidR="00C63018" w:rsidRPr="005803DE">
        <w:rPr>
          <w:color w:val="0D0D0D"/>
          <w:sz w:val="20"/>
          <w:szCs w:val="20"/>
          <w:shd w:val="clear" w:color="auto" w:fill="FFFFFF"/>
        </w:rPr>
        <w:t xml:space="preserve"> eligibility field and attach the </w:t>
      </w:r>
      <w:bookmarkStart w:id="0" w:name="_Hlk166357842"/>
      <w:r w:rsidR="00482829" w:rsidRPr="005803DE">
        <w:rPr>
          <w:i/>
          <w:color w:val="0D0D0D"/>
          <w:sz w:val="20"/>
          <w:szCs w:val="20"/>
          <w:shd w:val="clear" w:color="auto" w:fill="FFFFFF"/>
        </w:rPr>
        <w:t>Affidavit</w:t>
      </w:r>
      <w:r w:rsidR="00C63018" w:rsidRPr="005803DE">
        <w:rPr>
          <w:i/>
          <w:color w:val="0D0D0D"/>
          <w:sz w:val="20"/>
          <w:szCs w:val="20"/>
          <w:shd w:val="clear" w:color="auto" w:fill="FFFFFF"/>
        </w:rPr>
        <w:t xml:space="preserve"> </w:t>
      </w:r>
      <w:r w:rsidR="00595B53" w:rsidRPr="005803DE">
        <w:rPr>
          <w:rFonts w:hint="eastAsia"/>
          <w:i/>
          <w:color w:val="0D0D0D"/>
          <w:sz w:val="20"/>
          <w:szCs w:val="20"/>
          <w:shd w:val="clear" w:color="auto" w:fill="FFFFFF"/>
        </w:rPr>
        <w:t>for</w:t>
      </w:r>
      <w:r w:rsidR="00595B53" w:rsidRPr="005803DE">
        <w:rPr>
          <w:i/>
          <w:color w:val="0D0D0D"/>
          <w:sz w:val="20"/>
          <w:szCs w:val="20"/>
          <w:shd w:val="clear" w:color="auto" w:fill="FFFFFF"/>
        </w:rPr>
        <w:t xml:space="preserve"> </w:t>
      </w:r>
      <w:r w:rsidR="003874DB" w:rsidRPr="005803DE">
        <w:rPr>
          <w:i/>
          <w:color w:val="0D0D0D"/>
          <w:sz w:val="20"/>
          <w:szCs w:val="20"/>
          <w:shd w:val="clear" w:color="auto" w:fill="FFFFFF"/>
        </w:rPr>
        <w:t xml:space="preserve">Adjunct </w:t>
      </w:r>
      <w:r w:rsidR="003874DB" w:rsidRPr="005803DE">
        <w:rPr>
          <w:rFonts w:hint="eastAsia"/>
          <w:i/>
          <w:color w:val="0D0D0D"/>
          <w:sz w:val="20"/>
          <w:szCs w:val="20"/>
          <w:shd w:val="clear" w:color="auto" w:fill="FFFFFF"/>
        </w:rPr>
        <w:t>F</w:t>
      </w:r>
      <w:r w:rsidR="003874DB" w:rsidRPr="005803DE">
        <w:rPr>
          <w:i/>
          <w:color w:val="0D0D0D"/>
          <w:sz w:val="20"/>
          <w:szCs w:val="20"/>
          <w:shd w:val="clear" w:color="auto" w:fill="FFFFFF"/>
        </w:rPr>
        <w:t>aculty</w:t>
      </w:r>
      <w:r w:rsidR="003874DB" w:rsidRPr="005803DE">
        <w:rPr>
          <w:rFonts w:hint="eastAsia"/>
          <w:i/>
          <w:color w:val="0D0D0D"/>
          <w:sz w:val="20"/>
          <w:szCs w:val="20"/>
          <w:shd w:val="clear" w:color="auto" w:fill="FFFFFF"/>
        </w:rPr>
        <w:t xml:space="preserve"> without</w:t>
      </w:r>
      <w:r w:rsidR="00595B53" w:rsidRPr="005803DE">
        <w:rPr>
          <w:rFonts w:hint="eastAsia"/>
          <w:i/>
          <w:color w:val="0D0D0D"/>
          <w:sz w:val="20"/>
          <w:szCs w:val="20"/>
          <w:shd w:val="clear" w:color="auto" w:fill="FFFFFF"/>
        </w:rPr>
        <w:t xml:space="preserve"> Primary Employment</w:t>
      </w:r>
      <w:bookmarkEnd w:id="0"/>
      <w:r w:rsidR="00C63018" w:rsidRPr="005803DE">
        <w:rPr>
          <w:color w:val="0D0D0D"/>
          <w:sz w:val="20"/>
          <w:szCs w:val="20"/>
          <w:shd w:val="clear" w:color="auto" w:fill="FFFFFF"/>
        </w:rPr>
        <w:t>.</w:t>
      </w:r>
      <w:r w:rsidR="00C63018" w:rsidRPr="005803DE">
        <w:rPr>
          <w:rFonts w:eastAsia="標楷體"/>
          <w:sz w:val="20"/>
          <w:szCs w:val="20"/>
        </w:rPr>
        <w:t xml:space="preserve"> </w:t>
      </w:r>
    </w:p>
    <w:p w14:paraId="02C60292" w14:textId="5283058B" w:rsidR="00517E9E" w:rsidRPr="005803DE" w:rsidRDefault="00517E9E" w:rsidP="00517E9E">
      <w:pPr>
        <w:spacing w:line="0" w:lineRule="atLeast"/>
        <w:ind w:left="284" w:hangingChars="142" w:hanging="284"/>
        <w:jc w:val="both"/>
        <w:rPr>
          <w:rFonts w:eastAsia="標楷體"/>
          <w:sz w:val="20"/>
          <w:szCs w:val="20"/>
        </w:rPr>
      </w:pPr>
      <w:r w:rsidRPr="005803DE">
        <w:rPr>
          <w:rFonts w:ascii="新細明體" w:hAnsi="新細明體" w:cs="新細明體"/>
          <w:sz w:val="20"/>
          <w:szCs w:val="20"/>
        </w:rPr>
        <w:t>◎</w:t>
      </w:r>
      <w:r w:rsidR="006F1DA7" w:rsidRPr="005803DE">
        <w:rPr>
          <w:color w:val="0D0D0D"/>
          <w:sz w:val="20"/>
          <w:szCs w:val="20"/>
          <w:shd w:val="clear" w:color="auto" w:fill="FFFFFF"/>
        </w:rPr>
        <w:t xml:space="preserve">For </w:t>
      </w:r>
      <w:r w:rsidR="00BE4A8D" w:rsidRPr="005803DE">
        <w:rPr>
          <w:rFonts w:hint="eastAsia"/>
          <w:color w:val="0D0D0D"/>
          <w:sz w:val="20"/>
          <w:szCs w:val="20"/>
          <w:shd w:val="clear" w:color="auto" w:fill="FFFFFF"/>
        </w:rPr>
        <w:t>adjunct</w:t>
      </w:r>
      <w:r w:rsidR="006F1DA7" w:rsidRPr="005803DE">
        <w:rPr>
          <w:color w:val="0D0D0D"/>
          <w:sz w:val="20"/>
          <w:szCs w:val="20"/>
          <w:shd w:val="clear" w:color="auto" w:fill="FFFFFF"/>
        </w:rPr>
        <w:t xml:space="preserve"> faculty reappointed for </w:t>
      </w:r>
      <w:r w:rsidR="00BE4A8D" w:rsidRPr="005803DE">
        <w:rPr>
          <w:rFonts w:hint="eastAsia"/>
          <w:color w:val="0D0D0D"/>
          <w:sz w:val="20"/>
          <w:szCs w:val="20"/>
          <w:shd w:val="clear" w:color="auto" w:fill="FFFFFF"/>
        </w:rPr>
        <w:t>an</w:t>
      </w:r>
      <w:r w:rsidR="00BE4A8D" w:rsidRPr="005803DE">
        <w:rPr>
          <w:color w:val="0D0D0D"/>
          <w:sz w:val="20"/>
          <w:szCs w:val="20"/>
          <w:shd w:val="clear" w:color="auto" w:fill="FFFFFF"/>
        </w:rPr>
        <w:t xml:space="preserve"> </w:t>
      </w:r>
      <w:r w:rsidR="006F1DA7" w:rsidRPr="005803DE">
        <w:rPr>
          <w:color w:val="0D0D0D"/>
          <w:sz w:val="20"/>
          <w:szCs w:val="20"/>
          <w:shd w:val="clear" w:color="auto" w:fill="FFFFFF"/>
        </w:rPr>
        <w:t xml:space="preserve">entire semester </w:t>
      </w:r>
      <w:r w:rsidR="00A26107" w:rsidRPr="005803DE">
        <w:rPr>
          <w:color w:val="0D0D0D"/>
          <w:sz w:val="20"/>
          <w:szCs w:val="20"/>
          <w:shd w:val="clear" w:color="auto" w:fill="FFFFFF"/>
        </w:rPr>
        <w:t xml:space="preserve">and </w:t>
      </w:r>
      <w:r w:rsidR="006F1DA7" w:rsidRPr="005803DE">
        <w:rPr>
          <w:color w:val="0D0D0D"/>
          <w:sz w:val="20"/>
          <w:szCs w:val="20"/>
          <w:shd w:val="clear" w:color="auto" w:fill="FFFFFF"/>
        </w:rPr>
        <w:t>who require continued insurance coverage, this form</w:t>
      </w:r>
      <w:r w:rsidR="002C3E95" w:rsidRPr="005803DE">
        <w:rPr>
          <w:color w:val="0D0D0D"/>
          <w:sz w:val="20"/>
          <w:szCs w:val="20"/>
          <w:shd w:val="clear" w:color="auto" w:fill="FFFFFF"/>
        </w:rPr>
        <w:t xml:space="preserve"> does not need to be completed</w:t>
      </w:r>
      <w:r w:rsidR="006F1DA7" w:rsidRPr="005803DE">
        <w:rPr>
          <w:color w:val="0D0D0D"/>
          <w:sz w:val="20"/>
          <w:szCs w:val="20"/>
          <w:shd w:val="clear" w:color="auto" w:fill="FFFFFF"/>
        </w:rPr>
        <w:t xml:space="preserve">; the </w:t>
      </w:r>
      <w:r w:rsidR="00BE4A8D" w:rsidRPr="005803DE">
        <w:rPr>
          <w:rFonts w:hint="eastAsia"/>
          <w:color w:val="0D0D0D"/>
          <w:sz w:val="20"/>
          <w:szCs w:val="20"/>
          <w:shd w:val="clear" w:color="auto" w:fill="FFFFFF"/>
        </w:rPr>
        <w:t xml:space="preserve">appointing </w:t>
      </w:r>
      <w:r w:rsidR="006F1DA7" w:rsidRPr="005803DE">
        <w:rPr>
          <w:color w:val="0D0D0D"/>
          <w:sz w:val="20"/>
          <w:szCs w:val="20"/>
          <w:shd w:val="clear" w:color="auto" w:fill="FFFFFF"/>
        </w:rPr>
        <w:t>department</w:t>
      </w:r>
      <w:r w:rsidR="002C3E95" w:rsidRPr="005803DE">
        <w:rPr>
          <w:color w:val="0D0D0D"/>
          <w:sz w:val="20"/>
          <w:szCs w:val="20"/>
          <w:shd w:val="clear" w:color="auto" w:fill="FFFFFF"/>
        </w:rPr>
        <w:t xml:space="preserve"> </w:t>
      </w:r>
      <w:r w:rsidR="00BE4A8D" w:rsidRPr="005803DE">
        <w:rPr>
          <w:rFonts w:hint="eastAsia"/>
          <w:color w:val="0D0D0D"/>
          <w:sz w:val="20"/>
          <w:szCs w:val="20"/>
          <w:shd w:val="clear" w:color="auto" w:fill="FFFFFF"/>
        </w:rPr>
        <w:t>(</w:t>
      </w:r>
      <w:r w:rsidR="002C3E95" w:rsidRPr="005803DE">
        <w:rPr>
          <w:color w:val="0D0D0D"/>
          <w:sz w:val="20"/>
          <w:szCs w:val="20"/>
          <w:shd w:val="clear" w:color="auto" w:fill="FFFFFF"/>
        </w:rPr>
        <w:t xml:space="preserve">or </w:t>
      </w:r>
      <w:r w:rsidR="006F1DA7" w:rsidRPr="005803DE">
        <w:rPr>
          <w:color w:val="0D0D0D"/>
          <w:sz w:val="20"/>
          <w:szCs w:val="20"/>
          <w:shd w:val="clear" w:color="auto" w:fill="FFFFFF"/>
        </w:rPr>
        <w:t>center</w:t>
      </w:r>
      <w:r w:rsidR="00BE4A8D" w:rsidRPr="005803DE">
        <w:rPr>
          <w:rFonts w:hint="eastAsia"/>
          <w:color w:val="0D0D0D"/>
          <w:sz w:val="20"/>
          <w:szCs w:val="20"/>
          <w:shd w:val="clear" w:color="auto" w:fill="FFFFFF"/>
        </w:rPr>
        <w:t>)</w:t>
      </w:r>
      <w:r w:rsidR="006F1DA7" w:rsidRPr="005803DE">
        <w:rPr>
          <w:color w:val="0D0D0D"/>
          <w:sz w:val="20"/>
          <w:szCs w:val="20"/>
          <w:shd w:val="clear" w:color="auto" w:fill="FFFFFF"/>
        </w:rPr>
        <w:t xml:space="preserve"> handle the continuation of the insurance.</w:t>
      </w:r>
      <w:r w:rsidR="006F1DA7" w:rsidRPr="005803DE">
        <w:rPr>
          <w:rFonts w:eastAsia="標楷體"/>
          <w:sz w:val="20"/>
          <w:szCs w:val="20"/>
        </w:rPr>
        <w:t xml:space="preserve"> </w:t>
      </w:r>
    </w:p>
    <w:p w14:paraId="015D477A" w14:textId="3AFAEA80" w:rsidR="00195083" w:rsidRPr="005803DE" w:rsidRDefault="00927BB2" w:rsidP="00517E9E">
      <w:pPr>
        <w:spacing w:line="0" w:lineRule="atLeast"/>
        <w:ind w:left="284" w:hangingChars="142" w:hanging="284"/>
        <w:jc w:val="both"/>
        <w:rPr>
          <w:rFonts w:eastAsia="標楷體"/>
          <w:sz w:val="20"/>
          <w:szCs w:val="20"/>
        </w:rPr>
      </w:pPr>
      <w:r w:rsidRPr="005803DE">
        <w:rPr>
          <w:rFonts w:ascii="新細明體" w:hAnsi="新細明體" w:cs="新細明體"/>
          <w:sz w:val="20"/>
          <w:szCs w:val="20"/>
        </w:rPr>
        <w:t>◎</w:t>
      </w:r>
      <w:r w:rsidR="006B5DEE" w:rsidRPr="005803DE">
        <w:rPr>
          <w:color w:val="0D0D0D"/>
          <w:sz w:val="20"/>
          <w:szCs w:val="20"/>
          <w:shd w:val="clear" w:color="auto" w:fill="FFFFFF"/>
        </w:rPr>
        <w:t>Foreign nationals must also submit photocopies of their passport, residence permit, and work permit letter to the Personnel Office.</w:t>
      </w:r>
    </w:p>
    <w:tbl>
      <w:tblPr>
        <w:tblW w:w="11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0"/>
        <w:gridCol w:w="20"/>
        <w:gridCol w:w="1382"/>
        <w:gridCol w:w="38"/>
        <w:gridCol w:w="817"/>
        <w:gridCol w:w="272"/>
        <w:gridCol w:w="437"/>
        <w:gridCol w:w="277"/>
        <w:gridCol w:w="7"/>
        <w:gridCol w:w="1559"/>
        <w:gridCol w:w="37"/>
        <w:gridCol w:w="1239"/>
        <w:gridCol w:w="13"/>
        <w:gridCol w:w="1013"/>
        <w:gridCol w:w="953"/>
        <w:gridCol w:w="2024"/>
      </w:tblGrid>
      <w:tr w:rsidR="002A3971" w:rsidRPr="005E4A7F" w14:paraId="7BDD514F" w14:textId="77777777" w:rsidTr="005803DE">
        <w:trPr>
          <w:trHeight w:val="513"/>
          <w:jc w:val="center"/>
        </w:trPr>
        <w:tc>
          <w:tcPr>
            <w:tcW w:w="1120" w:type="dxa"/>
            <w:gridSpan w:val="2"/>
            <w:vMerge w:val="restart"/>
            <w:tcBorders>
              <w:top w:val="thinThickSmallGap" w:sz="24" w:space="0" w:color="auto"/>
              <w:left w:val="thinThickSmallGap" w:sz="24" w:space="0" w:color="auto"/>
              <w:right w:val="single" w:sz="4" w:space="0" w:color="auto"/>
            </w:tcBorders>
            <w:shd w:val="clear" w:color="auto" w:fill="D9D9D9" w:themeFill="background1" w:themeFillShade="D9"/>
            <w:vAlign w:val="center"/>
          </w:tcPr>
          <w:p w14:paraId="5D4E352F" w14:textId="3F1DA6D8" w:rsidR="002A3971" w:rsidRPr="005E4A7F" w:rsidRDefault="007417D1" w:rsidP="00C6005D">
            <w:pPr>
              <w:spacing w:line="0" w:lineRule="atLeast"/>
              <w:rPr>
                <w:rFonts w:eastAsia="標楷體"/>
                <w:sz w:val="20"/>
                <w:szCs w:val="20"/>
              </w:rPr>
            </w:pPr>
            <w:r w:rsidRPr="0099054D">
              <w:rPr>
                <w:rFonts w:eastAsia="標楷體"/>
                <w:b/>
                <w:sz w:val="20"/>
                <w:szCs w:val="20"/>
              </w:rPr>
              <w:t>Basic information</w:t>
            </w:r>
          </w:p>
        </w:tc>
        <w:tc>
          <w:tcPr>
            <w:tcW w:w="1420" w:type="dxa"/>
            <w:gridSpan w:val="2"/>
            <w:tcBorders>
              <w:top w:val="thinThickSmallGap" w:sz="24" w:space="0" w:color="auto"/>
              <w:left w:val="single" w:sz="4" w:space="0" w:color="auto"/>
              <w:right w:val="single" w:sz="4" w:space="0" w:color="auto"/>
            </w:tcBorders>
            <w:vAlign w:val="center"/>
          </w:tcPr>
          <w:p w14:paraId="1C5B2CF6" w14:textId="41A34DBE" w:rsidR="002A3971" w:rsidRPr="005E4A7F" w:rsidRDefault="007417D1" w:rsidP="005B3307">
            <w:pPr>
              <w:snapToGrid w:val="0"/>
              <w:spacing w:line="0" w:lineRule="atLeast"/>
              <w:ind w:left="2"/>
              <w:jc w:val="center"/>
              <w:rPr>
                <w:rFonts w:eastAsia="標楷體"/>
                <w:sz w:val="20"/>
                <w:szCs w:val="20"/>
              </w:rPr>
            </w:pPr>
            <w:r w:rsidRPr="005E4A7F">
              <w:rPr>
                <w:rFonts w:eastAsia="標楷體"/>
                <w:sz w:val="20"/>
                <w:szCs w:val="20"/>
              </w:rPr>
              <w:t>Name</w:t>
            </w:r>
          </w:p>
          <w:p w14:paraId="70D88785" w14:textId="7B868A2C" w:rsidR="002A3971" w:rsidRPr="005E4A7F" w:rsidRDefault="007417D1" w:rsidP="002C3E95">
            <w:pPr>
              <w:snapToGrid w:val="0"/>
              <w:jc w:val="center"/>
              <w:rPr>
                <w:rFonts w:eastAsia="標楷體"/>
                <w:spacing w:val="-10"/>
                <w:sz w:val="20"/>
                <w:szCs w:val="20"/>
              </w:rPr>
            </w:pPr>
            <w:r w:rsidRPr="005E4A7F">
              <w:rPr>
                <w:rFonts w:eastAsia="標楷體"/>
                <w:sz w:val="16"/>
                <w:szCs w:val="16"/>
              </w:rPr>
              <w:t>(</w:t>
            </w:r>
            <w:r w:rsidR="004C388C">
              <w:rPr>
                <w:rFonts w:eastAsia="標楷體" w:hint="eastAsia"/>
                <w:sz w:val="16"/>
                <w:szCs w:val="16"/>
              </w:rPr>
              <w:t>I</w:t>
            </w:r>
            <w:r w:rsidRPr="005E4A7F">
              <w:rPr>
                <w:rFonts w:eastAsia="標楷體"/>
                <w:sz w:val="16"/>
                <w:szCs w:val="16"/>
              </w:rPr>
              <w:t>nsure</w:t>
            </w:r>
            <w:r w:rsidR="00D506C9">
              <w:rPr>
                <w:rFonts w:eastAsia="標楷體" w:hint="eastAsia"/>
                <w:sz w:val="16"/>
                <w:szCs w:val="16"/>
              </w:rPr>
              <w:t>d person</w:t>
            </w:r>
            <w:r w:rsidRPr="005E4A7F">
              <w:rPr>
                <w:rFonts w:eastAsia="標楷體"/>
                <w:sz w:val="16"/>
                <w:szCs w:val="16"/>
              </w:rPr>
              <w:t>)</w:t>
            </w:r>
            <w:r w:rsidR="002A3971" w:rsidRPr="005E4A7F">
              <w:rPr>
                <w:rFonts w:eastAsia="標楷體"/>
                <w:spacing w:val="-10"/>
                <w:sz w:val="20"/>
                <w:szCs w:val="20"/>
              </w:rPr>
              <w:t xml:space="preserve"> </w:t>
            </w:r>
          </w:p>
        </w:tc>
        <w:tc>
          <w:tcPr>
            <w:tcW w:w="4645" w:type="dxa"/>
            <w:gridSpan w:val="8"/>
            <w:tcBorders>
              <w:top w:val="thinThickSmallGap" w:sz="24" w:space="0" w:color="auto"/>
              <w:left w:val="single" w:sz="4" w:space="0" w:color="auto"/>
              <w:right w:val="double" w:sz="4" w:space="0" w:color="auto"/>
            </w:tcBorders>
            <w:vAlign w:val="center"/>
          </w:tcPr>
          <w:p w14:paraId="3DD3F553" w14:textId="77777777" w:rsidR="002A3971" w:rsidRPr="005E4A7F" w:rsidRDefault="002A3971" w:rsidP="002868DB">
            <w:pPr>
              <w:snapToGrid w:val="0"/>
              <w:jc w:val="right"/>
              <w:rPr>
                <w:rFonts w:eastAsia="標楷體"/>
                <w:sz w:val="20"/>
                <w:szCs w:val="20"/>
              </w:rPr>
            </w:pPr>
          </w:p>
        </w:tc>
        <w:tc>
          <w:tcPr>
            <w:tcW w:w="1026" w:type="dxa"/>
            <w:gridSpan w:val="2"/>
            <w:vMerge w:val="restart"/>
            <w:tcBorders>
              <w:top w:val="double" w:sz="4" w:space="0" w:color="auto"/>
              <w:left w:val="double" w:sz="4" w:space="0" w:color="auto"/>
            </w:tcBorders>
            <w:shd w:val="clear" w:color="auto" w:fill="92D050"/>
            <w:vAlign w:val="center"/>
          </w:tcPr>
          <w:p w14:paraId="07773C4F" w14:textId="1446D551" w:rsidR="002A3971" w:rsidRPr="005E4A7F" w:rsidRDefault="007F751A" w:rsidP="006D533F">
            <w:pPr>
              <w:snapToGrid w:val="0"/>
              <w:ind w:left="12"/>
              <w:jc w:val="center"/>
              <w:rPr>
                <w:rFonts w:eastAsia="標楷體"/>
                <w:sz w:val="20"/>
                <w:szCs w:val="20"/>
              </w:rPr>
            </w:pPr>
            <w:r w:rsidRPr="005E4A7F">
              <w:rPr>
                <w:rFonts w:eastAsia="標楷體"/>
                <w:sz w:val="20"/>
                <w:szCs w:val="20"/>
              </w:rPr>
              <w:t>Monthly hourly fee</w:t>
            </w:r>
          </w:p>
        </w:tc>
        <w:tc>
          <w:tcPr>
            <w:tcW w:w="2977" w:type="dxa"/>
            <w:gridSpan w:val="2"/>
            <w:vMerge w:val="restart"/>
            <w:tcBorders>
              <w:top w:val="double" w:sz="4" w:space="0" w:color="auto"/>
              <w:right w:val="double" w:sz="4" w:space="0" w:color="auto"/>
            </w:tcBorders>
            <w:shd w:val="clear" w:color="auto" w:fill="92D050"/>
          </w:tcPr>
          <w:p w14:paraId="38F1412A" w14:textId="65B28D6D" w:rsidR="007F751A" w:rsidRPr="005E4A7F" w:rsidRDefault="007F751A" w:rsidP="007F751A">
            <w:pPr>
              <w:snapToGrid w:val="0"/>
              <w:ind w:rightChars="47" w:right="113"/>
              <w:jc w:val="both"/>
              <w:rPr>
                <w:rFonts w:eastAsia="標楷體"/>
                <w:b/>
                <w:color w:val="FF0000"/>
                <w:sz w:val="16"/>
                <w:szCs w:val="20"/>
              </w:rPr>
            </w:pPr>
            <w:r w:rsidRPr="005E4A7F">
              <w:rPr>
                <w:rFonts w:eastAsia="標楷體"/>
                <w:sz w:val="16"/>
                <w:szCs w:val="16"/>
              </w:rPr>
              <w:t xml:space="preserve">[Hourly </w:t>
            </w:r>
            <w:r w:rsidR="00D45A98">
              <w:rPr>
                <w:rFonts w:eastAsia="標楷體" w:hint="eastAsia"/>
                <w:sz w:val="16"/>
                <w:szCs w:val="16"/>
              </w:rPr>
              <w:t xml:space="preserve">fee </w:t>
            </w:r>
            <w:r w:rsidRPr="005E4A7F">
              <w:rPr>
                <w:rFonts w:eastAsia="標楷體"/>
                <w:sz w:val="16"/>
                <w:szCs w:val="16"/>
              </w:rPr>
              <w:t xml:space="preserve">rate </w:t>
            </w:r>
            <w:r w:rsidR="00D45A98" w:rsidRPr="00D45A98">
              <w:rPr>
                <w:rFonts w:eastAsia="標楷體"/>
                <w:sz w:val="16"/>
                <w:szCs w:val="16"/>
              </w:rPr>
              <w:t>according to academic program</w:t>
            </w:r>
            <w:r w:rsidRPr="005E4A7F">
              <w:rPr>
                <w:rFonts w:eastAsia="標楷體"/>
                <w:sz w:val="16"/>
                <w:szCs w:val="16"/>
              </w:rPr>
              <w:t>] multiplied by [</w:t>
            </w:r>
            <w:r w:rsidR="002C3E95">
              <w:rPr>
                <w:rFonts w:eastAsia="標楷體"/>
                <w:sz w:val="16"/>
                <w:szCs w:val="16"/>
              </w:rPr>
              <w:t>a</w:t>
            </w:r>
            <w:r w:rsidRPr="005E4A7F">
              <w:rPr>
                <w:rFonts w:eastAsia="標楷體"/>
                <w:sz w:val="16"/>
                <w:szCs w:val="16"/>
              </w:rPr>
              <w:t xml:space="preserve">ctual hours </w:t>
            </w:r>
            <w:r w:rsidR="00D45A98">
              <w:rPr>
                <w:rFonts w:eastAsia="標楷體" w:hint="eastAsia"/>
                <w:sz w:val="16"/>
                <w:szCs w:val="16"/>
              </w:rPr>
              <w:t>worked</w:t>
            </w:r>
            <w:r w:rsidRPr="005E4A7F">
              <w:rPr>
                <w:rFonts w:eastAsia="標楷體"/>
                <w:sz w:val="16"/>
                <w:szCs w:val="16"/>
              </w:rPr>
              <w:t>] multiplied by [4 weeks]</w:t>
            </w:r>
          </w:p>
          <w:p w14:paraId="4074E1BC" w14:textId="5CF7E14F" w:rsidR="002A3971" w:rsidRPr="005E4A7F" w:rsidRDefault="002A3971" w:rsidP="00884FCF">
            <w:pPr>
              <w:snapToGrid w:val="0"/>
              <w:ind w:rightChars="47" w:right="113"/>
              <w:jc w:val="both"/>
              <w:rPr>
                <w:rFonts w:eastAsia="標楷體"/>
                <w:sz w:val="16"/>
                <w:szCs w:val="16"/>
              </w:rPr>
            </w:pPr>
            <w:r w:rsidRPr="005E4A7F">
              <w:rPr>
                <w:rFonts w:eastAsia="標楷體"/>
                <w:b/>
                <w:color w:val="FF0000"/>
                <w:sz w:val="16"/>
                <w:szCs w:val="20"/>
              </w:rPr>
              <w:t xml:space="preserve"> </w:t>
            </w:r>
          </w:p>
          <w:p w14:paraId="5F04BAD1" w14:textId="77777777" w:rsidR="002A3971" w:rsidRPr="005E4A7F" w:rsidRDefault="002A3971" w:rsidP="0065542B">
            <w:pPr>
              <w:snapToGrid w:val="0"/>
              <w:ind w:rightChars="47" w:right="113"/>
              <w:jc w:val="both"/>
              <w:rPr>
                <w:rFonts w:eastAsia="標楷體"/>
                <w:b/>
                <w:color w:val="FF0000"/>
                <w:sz w:val="16"/>
                <w:szCs w:val="20"/>
              </w:rPr>
            </w:pPr>
          </w:p>
          <w:p w14:paraId="537FD5BE" w14:textId="77777777" w:rsidR="002A3971" w:rsidRPr="005E4A7F" w:rsidRDefault="002A3971" w:rsidP="0065542B">
            <w:pPr>
              <w:snapToGrid w:val="0"/>
              <w:ind w:rightChars="47" w:right="113"/>
              <w:jc w:val="both"/>
              <w:rPr>
                <w:rFonts w:eastAsia="標楷體"/>
                <w:b/>
                <w:color w:val="FF0000"/>
                <w:sz w:val="16"/>
                <w:szCs w:val="20"/>
              </w:rPr>
            </w:pPr>
          </w:p>
          <w:p w14:paraId="6A37B07D" w14:textId="77777777" w:rsidR="002A3971" w:rsidRPr="005E4A7F" w:rsidRDefault="002A3971" w:rsidP="0065542B">
            <w:pPr>
              <w:snapToGrid w:val="0"/>
              <w:ind w:rightChars="47" w:right="113"/>
              <w:jc w:val="both"/>
              <w:rPr>
                <w:rFonts w:eastAsia="標楷體"/>
                <w:b/>
                <w:color w:val="FF0000"/>
                <w:sz w:val="16"/>
                <w:szCs w:val="20"/>
              </w:rPr>
            </w:pPr>
          </w:p>
          <w:p w14:paraId="757A9CC6" w14:textId="0DE88B22" w:rsidR="002A3971" w:rsidRPr="005E4A7F" w:rsidRDefault="007F751A" w:rsidP="002C3E95">
            <w:pPr>
              <w:snapToGrid w:val="0"/>
              <w:ind w:rightChars="47" w:right="113"/>
              <w:jc w:val="center"/>
              <w:rPr>
                <w:rFonts w:eastAsia="標楷體"/>
                <w:sz w:val="20"/>
                <w:szCs w:val="20"/>
              </w:rPr>
            </w:pPr>
            <w:r w:rsidRPr="005E4A7F">
              <w:rPr>
                <w:rFonts w:eastAsia="標楷體"/>
                <w:b/>
                <w:color w:val="FF0000"/>
                <w:sz w:val="16"/>
                <w:szCs w:val="20"/>
              </w:rPr>
              <w:t>(The calculation method i</w:t>
            </w:r>
            <w:r w:rsidR="002C3E95">
              <w:rPr>
                <w:rFonts w:eastAsia="標楷體"/>
                <w:b/>
                <w:color w:val="FF0000"/>
                <w:sz w:val="16"/>
                <w:szCs w:val="20"/>
              </w:rPr>
              <w:t>s</w:t>
            </w:r>
            <w:r w:rsidRPr="005E4A7F">
              <w:rPr>
                <w:rFonts w:eastAsia="標楷體"/>
                <w:b/>
                <w:color w:val="FF0000"/>
                <w:sz w:val="16"/>
                <w:szCs w:val="20"/>
              </w:rPr>
              <w:t xml:space="preserve"> explained in detail on the back </w:t>
            </w:r>
            <w:r w:rsidR="002C3E95">
              <w:rPr>
                <w:rFonts w:eastAsia="標楷體"/>
                <w:b/>
                <w:color w:val="FF0000"/>
                <w:sz w:val="16"/>
                <w:szCs w:val="20"/>
              </w:rPr>
              <w:t xml:space="preserve">of this form </w:t>
            </w:r>
            <w:r w:rsidRPr="005E4A7F">
              <w:rPr>
                <w:rFonts w:eastAsia="標楷體"/>
                <w:b/>
                <w:color w:val="FF0000"/>
                <w:sz w:val="16"/>
                <w:szCs w:val="20"/>
              </w:rPr>
              <w:t>and will be reviewed by the department)</w:t>
            </w:r>
          </w:p>
        </w:tc>
      </w:tr>
      <w:tr w:rsidR="002A3971" w:rsidRPr="005E4A7F" w14:paraId="74BF8877" w14:textId="77777777" w:rsidTr="005803DE">
        <w:trPr>
          <w:trHeight w:val="553"/>
          <w:jc w:val="center"/>
        </w:trPr>
        <w:tc>
          <w:tcPr>
            <w:tcW w:w="1120" w:type="dxa"/>
            <w:gridSpan w:val="2"/>
            <w:vMerge/>
            <w:tcBorders>
              <w:left w:val="thinThickSmallGap" w:sz="24" w:space="0" w:color="auto"/>
              <w:right w:val="single" w:sz="4" w:space="0" w:color="auto"/>
            </w:tcBorders>
            <w:shd w:val="clear" w:color="auto" w:fill="D9D9D9" w:themeFill="background1" w:themeFillShade="D9"/>
          </w:tcPr>
          <w:p w14:paraId="74854DCA" w14:textId="77777777" w:rsidR="002A3971" w:rsidRPr="005E4A7F" w:rsidRDefault="002A3971" w:rsidP="006D533F">
            <w:pPr>
              <w:snapToGrid w:val="0"/>
              <w:jc w:val="center"/>
              <w:rPr>
                <w:rFonts w:eastAsia="標楷體"/>
                <w:sz w:val="20"/>
                <w:szCs w:val="20"/>
              </w:rPr>
            </w:pPr>
          </w:p>
        </w:tc>
        <w:tc>
          <w:tcPr>
            <w:tcW w:w="1420" w:type="dxa"/>
            <w:gridSpan w:val="2"/>
            <w:tcBorders>
              <w:top w:val="single" w:sz="4" w:space="0" w:color="auto"/>
              <w:left w:val="single" w:sz="4" w:space="0" w:color="auto"/>
              <w:right w:val="single" w:sz="4" w:space="0" w:color="auto"/>
            </w:tcBorders>
            <w:vAlign w:val="center"/>
          </w:tcPr>
          <w:p w14:paraId="39063598" w14:textId="16264D89" w:rsidR="002A3971" w:rsidRPr="005E4A7F" w:rsidRDefault="007417D1" w:rsidP="006D533F">
            <w:pPr>
              <w:snapToGrid w:val="0"/>
              <w:jc w:val="center"/>
              <w:rPr>
                <w:rFonts w:eastAsia="標楷體"/>
                <w:sz w:val="20"/>
                <w:szCs w:val="20"/>
              </w:rPr>
            </w:pPr>
            <w:r w:rsidRPr="005E4A7F">
              <w:rPr>
                <w:rFonts w:eastAsia="標楷體"/>
                <w:spacing w:val="-10"/>
                <w:sz w:val="20"/>
                <w:szCs w:val="20"/>
              </w:rPr>
              <w:t>Job title</w:t>
            </w:r>
          </w:p>
        </w:tc>
        <w:tc>
          <w:tcPr>
            <w:tcW w:w="4645" w:type="dxa"/>
            <w:gridSpan w:val="8"/>
            <w:tcBorders>
              <w:top w:val="single" w:sz="4" w:space="0" w:color="auto"/>
              <w:left w:val="single" w:sz="4" w:space="0" w:color="auto"/>
              <w:right w:val="double" w:sz="4" w:space="0" w:color="auto"/>
            </w:tcBorders>
            <w:vAlign w:val="center"/>
          </w:tcPr>
          <w:p w14:paraId="6CFFF270" w14:textId="42921306" w:rsidR="007417D1" w:rsidRPr="005E4A7F" w:rsidRDefault="002A3971" w:rsidP="005B3307">
            <w:pPr>
              <w:snapToGrid w:val="0"/>
              <w:jc w:val="both"/>
              <w:rPr>
                <w:rFonts w:eastAsia="標楷體"/>
                <w:bCs/>
                <w:sz w:val="20"/>
                <w:szCs w:val="20"/>
              </w:rPr>
            </w:pPr>
            <w:r w:rsidRPr="005E4A7F">
              <w:rPr>
                <w:rFonts w:eastAsia="標楷體"/>
                <w:bCs/>
                <w:sz w:val="20"/>
                <w:szCs w:val="20"/>
              </w:rPr>
              <w:t>□</w:t>
            </w:r>
            <w:r w:rsidR="007417D1" w:rsidRPr="005E4A7F">
              <w:rPr>
                <w:rFonts w:eastAsia="標楷體"/>
                <w:bCs/>
                <w:sz w:val="20"/>
                <w:szCs w:val="20"/>
              </w:rPr>
              <w:t>Adjunct professor</w:t>
            </w:r>
          </w:p>
          <w:p w14:paraId="5FF85EC9" w14:textId="185003E3" w:rsidR="007417D1" w:rsidRPr="005E4A7F" w:rsidRDefault="002A3971" w:rsidP="005B3307">
            <w:pPr>
              <w:snapToGrid w:val="0"/>
              <w:jc w:val="both"/>
              <w:rPr>
                <w:rFonts w:eastAsia="標楷體"/>
                <w:sz w:val="20"/>
                <w:szCs w:val="20"/>
              </w:rPr>
            </w:pPr>
            <w:r w:rsidRPr="005E4A7F">
              <w:rPr>
                <w:rFonts w:eastAsia="標楷體"/>
                <w:bCs/>
                <w:sz w:val="20"/>
                <w:szCs w:val="20"/>
              </w:rPr>
              <w:t>□</w:t>
            </w:r>
            <w:r w:rsidR="007417D1" w:rsidRPr="005E4A7F">
              <w:rPr>
                <w:rFonts w:eastAsia="標楷體"/>
                <w:bCs/>
                <w:sz w:val="20"/>
                <w:szCs w:val="20"/>
              </w:rPr>
              <w:t>Adjunct associate professor</w:t>
            </w:r>
          </w:p>
          <w:p w14:paraId="3F9F80C7" w14:textId="50D85FA9" w:rsidR="007417D1" w:rsidRPr="005E4A7F" w:rsidRDefault="002A3971" w:rsidP="005B3307">
            <w:pPr>
              <w:snapToGrid w:val="0"/>
              <w:jc w:val="both"/>
              <w:rPr>
                <w:rFonts w:eastAsia="標楷體"/>
                <w:sz w:val="20"/>
                <w:szCs w:val="20"/>
              </w:rPr>
            </w:pPr>
            <w:r w:rsidRPr="005E4A7F">
              <w:rPr>
                <w:rFonts w:eastAsia="標楷體"/>
                <w:bCs/>
                <w:sz w:val="20"/>
                <w:szCs w:val="20"/>
              </w:rPr>
              <w:t>□</w:t>
            </w:r>
            <w:r w:rsidR="007417D1" w:rsidRPr="005E4A7F">
              <w:rPr>
                <w:rFonts w:eastAsia="標楷體"/>
                <w:bCs/>
                <w:sz w:val="20"/>
                <w:szCs w:val="20"/>
              </w:rPr>
              <w:t>Adjunct</w:t>
            </w:r>
            <w:r w:rsidR="007417D1" w:rsidRPr="005E4A7F">
              <w:rPr>
                <w:rFonts w:eastAsia="標楷體"/>
                <w:sz w:val="20"/>
                <w:szCs w:val="20"/>
              </w:rPr>
              <w:t xml:space="preserve"> assistant professor</w:t>
            </w:r>
            <w:r w:rsidRPr="005E4A7F">
              <w:rPr>
                <w:rFonts w:eastAsia="標楷體"/>
                <w:sz w:val="20"/>
                <w:szCs w:val="20"/>
              </w:rPr>
              <w:t xml:space="preserve"> </w:t>
            </w:r>
          </w:p>
          <w:p w14:paraId="3E42E1C2" w14:textId="3DC70707" w:rsidR="002A3971" w:rsidRPr="005E4A7F" w:rsidRDefault="002A3971" w:rsidP="005B3307">
            <w:pPr>
              <w:snapToGrid w:val="0"/>
              <w:jc w:val="both"/>
              <w:rPr>
                <w:rFonts w:eastAsia="標楷體"/>
                <w:sz w:val="20"/>
                <w:szCs w:val="20"/>
              </w:rPr>
            </w:pPr>
            <w:r w:rsidRPr="005E4A7F">
              <w:rPr>
                <w:rFonts w:eastAsia="標楷體"/>
                <w:bCs/>
                <w:sz w:val="20"/>
                <w:szCs w:val="20"/>
              </w:rPr>
              <w:t>□</w:t>
            </w:r>
            <w:r w:rsidR="007417D1" w:rsidRPr="005E4A7F">
              <w:rPr>
                <w:rFonts w:eastAsia="標楷體"/>
                <w:bCs/>
                <w:sz w:val="20"/>
                <w:szCs w:val="20"/>
              </w:rPr>
              <w:t>Adjunct</w:t>
            </w:r>
            <w:r w:rsidR="007417D1" w:rsidRPr="005E4A7F">
              <w:rPr>
                <w:rFonts w:eastAsia="標楷體"/>
                <w:sz w:val="20"/>
                <w:szCs w:val="20"/>
              </w:rPr>
              <w:t xml:space="preserve"> instructor</w:t>
            </w:r>
          </w:p>
          <w:p w14:paraId="26DBABA4" w14:textId="78B7E205" w:rsidR="002A3971" w:rsidRPr="005E4A7F" w:rsidRDefault="002A3971" w:rsidP="00152574">
            <w:pPr>
              <w:snapToGrid w:val="0"/>
              <w:jc w:val="both"/>
              <w:rPr>
                <w:rFonts w:eastAsia="標楷體"/>
                <w:bCs/>
                <w:sz w:val="20"/>
                <w:szCs w:val="20"/>
              </w:rPr>
            </w:pPr>
            <w:r w:rsidRPr="005E4A7F">
              <w:rPr>
                <w:rFonts w:eastAsia="標楷體"/>
                <w:bCs/>
                <w:sz w:val="20"/>
                <w:szCs w:val="20"/>
              </w:rPr>
              <w:t>□</w:t>
            </w:r>
            <w:r w:rsidR="007417D1" w:rsidRPr="005E4A7F">
              <w:rPr>
                <w:rFonts w:eastAsia="標楷體"/>
                <w:sz w:val="20"/>
                <w:szCs w:val="20"/>
              </w:rPr>
              <w:t xml:space="preserve">Other </w:t>
            </w:r>
            <w:r w:rsidRPr="005E4A7F">
              <w:rPr>
                <w:rFonts w:eastAsia="標楷體"/>
                <w:sz w:val="20"/>
                <w:szCs w:val="20"/>
              </w:rPr>
              <w:t>____________________</w:t>
            </w:r>
          </w:p>
        </w:tc>
        <w:tc>
          <w:tcPr>
            <w:tcW w:w="1026" w:type="dxa"/>
            <w:gridSpan w:val="2"/>
            <w:vMerge/>
            <w:tcBorders>
              <w:left w:val="double" w:sz="4" w:space="0" w:color="auto"/>
              <w:bottom w:val="double" w:sz="4" w:space="0" w:color="auto"/>
            </w:tcBorders>
            <w:shd w:val="clear" w:color="auto" w:fill="92D050"/>
            <w:vAlign w:val="center"/>
          </w:tcPr>
          <w:p w14:paraId="54547616" w14:textId="77777777" w:rsidR="002A3971" w:rsidRPr="005E4A7F" w:rsidRDefault="002A3971" w:rsidP="006D533F">
            <w:pPr>
              <w:snapToGrid w:val="0"/>
              <w:ind w:left="12"/>
              <w:jc w:val="center"/>
              <w:rPr>
                <w:rFonts w:eastAsia="標楷體"/>
                <w:sz w:val="20"/>
                <w:szCs w:val="20"/>
              </w:rPr>
            </w:pPr>
          </w:p>
        </w:tc>
        <w:tc>
          <w:tcPr>
            <w:tcW w:w="2977" w:type="dxa"/>
            <w:gridSpan w:val="2"/>
            <w:vMerge/>
            <w:tcBorders>
              <w:bottom w:val="double" w:sz="4" w:space="0" w:color="auto"/>
              <w:right w:val="double" w:sz="4" w:space="0" w:color="auto"/>
            </w:tcBorders>
            <w:shd w:val="clear" w:color="auto" w:fill="92D050"/>
            <w:vAlign w:val="bottom"/>
          </w:tcPr>
          <w:p w14:paraId="47431D15" w14:textId="77777777" w:rsidR="002A3971" w:rsidRPr="005E4A7F" w:rsidRDefault="002A3971" w:rsidP="006D533F">
            <w:pPr>
              <w:snapToGrid w:val="0"/>
              <w:jc w:val="right"/>
              <w:rPr>
                <w:rFonts w:eastAsia="標楷體"/>
                <w:b/>
                <w:sz w:val="16"/>
                <w:szCs w:val="20"/>
              </w:rPr>
            </w:pPr>
          </w:p>
        </w:tc>
      </w:tr>
      <w:tr w:rsidR="002A3971" w:rsidRPr="005E4A7F" w14:paraId="31477372" w14:textId="77777777" w:rsidTr="00EA16B1">
        <w:trPr>
          <w:trHeight w:val="572"/>
          <w:jc w:val="center"/>
        </w:trPr>
        <w:tc>
          <w:tcPr>
            <w:tcW w:w="1120" w:type="dxa"/>
            <w:gridSpan w:val="2"/>
            <w:vMerge/>
            <w:tcBorders>
              <w:left w:val="thinThickSmallGap" w:sz="24" w:space="0" w:color="auto"/>
              <w:right w:val="single" w:sz="4" w:space="0" w:color="auto"/>
            </w:tcBorders>
            <w:shd w:val="clear" w:color="auto" w:fill="D9D9D9" w:themeFill="background1" w:themeFillShade="D9"/>
          </w:tcPr>
          <w:p w14:paraId="72E33543" w14:textId="77777777" w:rsidR="002A3971" w:rsidRPr="005E4A7F" w:rsidRDefault="002A3971" w:rsidP="006D533F">
            <w:pPr>
              <w:snapToGrid w:val="0"/>
              <w:spacing w:line="0" w:lineRule="atLeast"/>
              <w:ind w:left="2"/>
              <w:jc w:val="center"/>
              <w:rPr>
                <w:rFonts w:eastAsia="標楷體"/>
                <w:sz w:val="20"/>
                <w:szCs w:val="20"/>
              </w:rPr>
            </w:pPr>
          </w:p>
        </w:tc>
        <w:tc>
          <w:tcPr>
            <w:tcW w:w="1420" w:type="dxa"/>
            <w:gridSpan w:val="2"/>
            <w:tcBorders>
              <w:left w:val="single" w:sz="4" w:space="0" w:color="auto"/>
              <w:right w:val="single" w:sz="4" w:space="0" w:color="auto"/>
            </w:tcBorders>
            <w:vAlign w:val="center"/>
          </w:tcPr>
          <w:p w14:paraId="68E3F194" w14:textId="77777777" w:rsidR="005803DE" w:rsidRDefault="004C388C" w:rsidP="006D533F">
            <w:pPr>
              <w:snapToGrid w:val="0"/>
              <w:spacing w:line="0" w:lineRule="atLeast"/>
              <w:ind w:left="2"/>
              <w:jc w:val="center"/>
              <w:rPr>
                <w:rFonts w:eastAsia="標楷體"/>
                <w:sz w:val="20"/>
                <w:szCs w:val="20"/>
              </w:rPr>
            </w:pPr>
            <w:r>
              <w:rPr>
                <w:rFonts w:eastAsia="標楷體" w:hint="eastAsia"/>
                <w:sz w:val="20"/>
                <w:szCs w:val="20"/>
              </w:rPr>
              <w:t xml:space="preserve">Appointing department </w:t>
            </w:r>
          </w:p>
          <w:p w14:paraId="117F4B3F" w14:textId="4C941B30" w:rsidR="002A3971" w:rsidRPr="005E4A7F" w:rsidRDefault="004C388C" w:rsidP="006D533F">
            <w:pPr>
              <w:snapToGrid w:val="0"/>
              <w:spacing w:line="0" w:lineRule="atLeast"/>
              <w:ind w:left="2"/>
              <w:jc w:val="center"/>
              <w:rPr>
                <w:rFonts w:eastAsia="標楷體"/>
                <w:sz w:val="16"/>
                <w:szCs w:val="16"/>
              </w:rPr>
            </w:pPr>
            <w:r>
              <w:rPr>
                <w:rFonts w:eastAsia="標楷體" w:hint="eastAsia"/>
                <w:sz w:val="20"/>
                <w:szCs w:val="20"/>
              </w:rPr>
              <w:t>(</w:t>
            </w:r>
            <w:proofErr w:type="gramStart"/>
            <w:r>
              <w:rPr>
                <w:rFonts w:eastAsia="標楷體" w:hint="eastAsia"/>
                <w:sz w:val="20"/>
                <w:szCs w:val="20"/>
              </w:rPr>
              <w:t>or</w:t>
            </w:r>
            <w:proofErr w:type="gramEnd"/>
            <w:r>
              <w:rPr>
                <w:rFonts w:eastAsia="標楷體" w:hint="eastAsia"/>
                <w:sz w:val="20"/>
                <w:szCs w:val="20"/>
              </w:rPr>
              <w:t xml:space="preserve"> center)</w:t>
            </w:r>
          </w:p>
        </w:tc>
        <w:tc>
          <w:tcPr>
            <w:tcW w:w="817" w:type="dxa"/>
            <w:tcBorders>
              <w:left w:val="single" w:sz="4" w:space="0" w:color="auto"/>
            </w:tcBorders>
          </w:tcPr>
          <w:p w14:paraId="5B7665C2" w14:textId="77777777" w:rsidR="002A3971" w:rsidRPr="005E4A7F" w:rsidRDefault="002A3971" w:rsidP="006D533F">
            <w:pPr>
              <w:snapToGrid w:val="0"/>
              <w:spacing w:line="0" w:lineRule="atLeast"/>
              <w:ind w:left="2"/>
              <w:jc w:val="center"/>
              <w:rPr>
                <w:rFonts w:eastAsia="標楷體"/>
                <w:sz w:val="20"/>
                <w:szCs w:val="20"/>
              </w:rPr>
            </w:pPr>
          </w:p>
        </w:tc>
        <w:tc>
          <w:tcPr>
            <w:tcW w:w="709" w:type="dxa"/>
            <w:gridSpan w:val="2"/>
            <w:vAlign w:val="center"/>
          </w:tcPr>
          <w:p w14:paraId="682AB451" w14:textId="2D18A619" w:rsidR="002A3971" w:rsidRPr="005E4A7F" w:rsidRDefault="00311F32" w:rsidP="006D533F">
            <w:pPr>
              <w:snapToGrid w:val="0"/>
              <w:spacing w:line="0" w:lineRule="atLeast"/>
              <w:ind w:left="2"/>
              <w:jc w:val="center"/>
              <w:rPr>
                <w:rFonts w:eastAsia="標楷體"/>
                <w:sz w:val="20"/>
                <w:szCs w:val="20"/>
              </w:rPr>
            </w:pPr>
            <w:r w:rsidRPr="005E4A7F">
              <w:rPr>
                <w:rFonts w:eastAsia="標楷體"/>
                <w:sz w:val="20"/>
                <w:szCs w:val="20"/>
              </w:rPr>
              <w:t>Gender</w:t>
            </w:r>
          </w:p>
        </w:tc>
        <w:tc>
          <w:tcPr>
            <w:tcW w:w="284" w:type="dxa"/>
            <w:gridSpan w:val="2"/>
          </w:tcPr>
          <w:p w14:paraId="49547665" w14:textId="77777777" w:rsidR="002A3971" w:rsidRPr="005E4A7F" w:rsidRDefault="002A3971" w:rsidP="006D533F">
            <w:pPr>
              <w:snapToGrid w:val="0"/>
              <w:spacing w:line="0" w:lineRule="atLeast"/>
              <w:ind w:left="2"/>
              <w:jc w:val="center"/>
              <w:rPr>
                <w:rFonts w:eastAsia="標楷體"/>
                <w:sz w:val="20"/>
                <w:szCs w:val="20"/>
              </w:rPr>
            </w:pPr>
          </w:p>
        </w:tc>
        <w:tc>
          <w:tcPr>
            <w:tcW w:w="1559" w:type="dxa"/>
            <w:vAlign w:val="center"/>
          </w:tcPr>
          <w:p w14:paraId="484EDAE8" w14:textId="020103A5" w:rsidR="002A3971" w:rsidRPr="005E4A7F" w:rsidRDefault="00311F32" w:rsidP="006D533F">
            <w:pPr>
              <w:snapToGrid w:val="0"/>
              <w:spacing w:line="0" w:lineRule="atLeast"/>
              <w:ind w:left="2"/>
              <w:jc w:val="center"/>
              <w:rPr>
                <w:rFonts w:eastAsia="標楷體"/>
                <w:sz w:val="20"/>
                <w:szCs w:val="20"/>
              </w:rPr>
            </w:pPr>
            <w:r w:rsidRPr="005E4A7F">
              <w:rPr>
                <w:rFonts w:eastAsia="標楷體"/>
                <w:sz w:val="20"/>
                <w:szCs w:val="20"/>
              </w:rPr>
              <w:t>DOB (mm/dd/</w:t>
            </w:r>
            <w:proofErr w:type="spellStart"/>
            <w:r w:rsidRPr="005E4A7F">
              <w:rPr>
                <w:rFonts w:eastAsia="標楷體"/>
                <w:sz w:val="20"/>
                <w:szCs w:val="20"/>
              </w:rPr>
              <w:t>yyyy</w:t>
            </w:r>
            <w:proofErr w:type="spellEnd"/>
            <w:r w:rsidRPr="005E4A7F">
              <w:rPr>
                <w:rFonts w:eastAsia="標楷體"/>
                <w:sz w:val="20"/>
                <w:szCs w:val="20"/>
              </w:rPr>
              <w:t>)</w:t>
            </w:r>
          </w:p>
        </w:tc>
        <w:tc>
          <w:tcPr>
            <w:tcW w:w="1276" w:type="dxa"/>
            <w:gridSpan w:val="2"/>
            <w:vAlign w:val="center"/>
          </w:tcPr>
          <w:p w14:paraId="1430C46F" w14:textId="7BF56F36" w:rsidR="002A3971" w:rsidRPr="005E4A7F" w:rsidRDefault="002A3971" w:rsidP="006D533F">
            <w:pPr>
              <w:snapToGrid w:val="0"/>
              <w:spacing w:line="0" w:lineRule="atLeast"/>
              <w:ind w:left="2"/>
              <w:jc w:val="center"/>
              <w:rPr>
                <w:rFonts w:eastAsia="標楷體"/>
                <w:sz w:val="20"/>
                <w:szCs w:val="20"/>
              </w:rPr>
            </w:pPr>
          </w:p>
        </w:tc>
        <w:tc>
          <w:tcPr>
            <w:tcW w:w="1026" w:type="dxa"/>
            <w:gridSpan w:val="2"/>
            <w:tcBorders>
              <w:top w:val="double" w:sz="4" w:space="0" w:color="auto"/>
            </w:tcBorders>
            <w:vAlign w:val="center"/>
          </w:tcPr>
          <w:p w14:paraId="4E6CB982" w14:textId="77777777" w:rsidR="004C3181" w:rsidRDefault="00311F32" w:rsidP="004C3181">
            <w:pPr>
              <w:snapToGrid w:val="0"/>
              <w:spacing w:line="0" w:lineRule="atLeast"/>
              <w:ind w:left="2"/>
              <w:jc w:val="center"/>
              <w:rPr>
                <w:rFonts w:eastAsia="標楷體"/>
                <w:sz w:val="20"/>
                <w:szCs w:val="20"/>
              </w:rPr>
            </w:pPr>
            <w:proofErr w:type="spellStart"/>
            <w:r w:rsidRPr="005E4A7F">
              <w:rPr>
                <w:rFonts w:eastAsia="標楷體"/>
                <w:sz w:val="20"/>
                <w:szCs w:val="20"/>
              </w:rPr>
              <w:t>Appointme</w:t>
            </w:r>
            <w:proofErr w:type="spellEnd"/>
          </w:p>
          <w:p w14:paraId="2DEC9B1C" w14:textId="0CFFDA77" w:rsidR="002A3971" w:rsidRPr="005E4A7F" w:rsidRDefault="004C3181" w:rsidP="004C3181">
            <w:pPr>
              <w:snapToGrid w:val="0"/>
              <w:spacing w:line="0" w:lineRule="atLeast"/>
              <w:ind w:left="2"/>
              <w:jc w:val="center"/>
              <w:rPr>
                <w:rFonts w:eastAsia="標楷體"/>
                <w:sz w:val="20"/>
                <w:szCs w:val="20"/>
              </w:rPr>
            </w:pPr>
            <w:r>
              <w:rPr>
                <w:rFonts w:eastAsia="標楷體" w:hint="eastAsia"/>
                <w:sz w:val="20"/>
                <w:szCs w:val="20"/>
              </w:rPr>
              <w:t>-</w:t>
            </w:r>
            <w:proofErr w:type="spellStart"/>
            <w:r w:rsidR="00311F32" w:rsidRPr="005E4A7F">
              <w:rPr>
                <w:rFonts w:eastAsia="標楷體"/>
                <w:sz w:val="20"/>
                <w:szCs w:val="20"/>
              </w:rPr>
              <w:t>nt</w:t>
            </w:r>
            <w:proofErr w:type="spellEnd"/>
            <w:r w:rsidR="00311F32" w:rsidRPr="005E4A7F">
              <w:rPr>
                <w:rFonts w:eastAsia="標楷體"/>
                <w:sz w:val="20"/>
                <w:szCs w:val="20"/>
              </w:rPr>
              <w:t xml:space="preserve"> period</w:t>
            </w:r>
          </w:p>
        </w:tc>
        <w:tc>
          <w:tcPr>
            <w:tcW w:w="2977" w:type="dxa"/>
            <w:gridSpan w:val="2"/>
            <w:tcBorders>
              <w:top w:val="double" w:sz="4" w:space="0" w:color="auto"/>
              <w:right w:val="thickThinSmallGap" w:sz="24" w:space="0" w:color="auto"/>
            </w:tcBorders>
            <w:vAlign w:val="center"/>
          </w:tcPr>
          <w:p w14:paraId="58C5A493" w14:textId="6C458117" w:rsidR="002A3971" w:rsidRPr="005E4A7F" w:rsidRDefault="00311F32" w:rsidP="00EA16B1">
            <w:pPr>
              <w:snapToGrid w:val="0"/>
              <w:spacing w:line="0" w:lineRule="atLeast"/>
              <w:ind w:left="2"/>
              <w:rPr>
                <w:rFonts w:eastAsia="標楷體"/>
                <w:sz w:val="20"/>
                <w:szCs w:val="20"/>
              </w:rPr>
            </w:pPr>
            <w:r w:rsidRPr="005E4A7F">
              <w:rPr>
                <w:rFonts w:eastAsia="標楷體"/>
                <w:sz w:val="20"/>
                <w:szCs w:val="20"/>
              </w:rPr>
              <w:t>_________________ to _________________ (mm/dd/</w:t>
            </w:r>
            <w:proofErr w:type="spellStart"/>
            <w:r w:rsidRPr="005E4A7F">
              <w:rPr>
                <w:rFonts w:eastAsia="標楷體"/>
                <w:sz w:val="20"/>
                <w:szCs w:val="20"/>
              </w:rPr>
              <w:t>yyyy</w:t>
            </w:r>
            <w:proofErr w:type="spellEnd"/>
            <w:r w:rsidRPr="005E4A7F">
              <w:rPr>
                <w:rFonts w:eastAsia="標楷體"/>
                <w:sz w:val="20"/>
                <w:szCs w:val="20"/>
              </w:rPr>
              <w:t>)</w:t>
            </w:r>
          </w:p>
        </w:tc>
      </w:tr>
      <w:tr w:rsidR="002A3971" w:rsidRPr="005E4A7F" w14:paraId="293EC2FE" w14:textId="77777777" w:rsidTr="00EA16B1">
        <w:trPr>
          <w:trHeight w:val="454"/>
          <w:jc w:val="center"/>
        </w:trPr>
        <w:tc>
          <w:tcPr>
            <w:tcW w:w="1120" w:type="dxa"/>
            <w:gridSpan w:val="2"/>
            <w:vMerge/>
            <w:tcBorders>
              <w:left w:val="thinThickSmallGap" w:sz="24" w:space="0" w:color="auto"/>
              <w:right w:val="single" w:sz="4" w:space="0" w:color="auto"/>
            </w:tcBorders>
            <w:shd w:val="clear" w:color="auto" w:fill="D9D9D9" w:themeFill="background1" w:themeFillShade="D9"/>
          </w:tcPr>
          <w:p w14:paraId="1D24A04D" w14:textId="77777777" w:rsidR="002A3971" w:rsidRPr="005E4A7F" w:rsidRDefault="002A3971" w:rsidP="006D533F">
            <w:pPr>
              <w:snapToGrid w:val="0"/>
              <w:spacing w:line="0" w:lineRule="atLeast"/>
              <w:jc w:val="distribute"/>
              <w:rPr>
                <w:rFonts w:eastAsia="標楷體"/>
                <w:spacing w:val="-24"/>
                <w:sz w:val="20"/>
                <w:szCs w:val="20"/>
              </w:rPr>
            </w:pPr>
          </w:p>
        </w:tc>
        <w:tc>
          <w:tcPr>
            <w:tcW w:w="1420" w:type="dxa"/>
            <w:gridSpan w:val="2"/>
            <w:tcBorders>
              <w:left w:val="single" w:sz="4" w:space="0" w:color="auto"/>
              <w:right w:val="single" w:sz="4" w:space="0" w:color="auto"/>
            </w:tcBorders>
            <w:vAlign w:val="center"/>
          </w:tcPr>
          <w:p w14:paraId="5B1D70F1" w14:textId="1463AA3E" w:rsidR="002A3971" w:rsidRPr="005E4A7F" w:rsidRDefault="00424653" w:rsidP="00840B87">
            <w:pPr>
              <w:snapToGrid w:val="0"/>
              <w:spacing w:line="0" w:lineRule="atLeast"/>
              <w:ind w:left="2"/>
              <w:jc w:val="center"/>
              <w:rPr>
                <w:rFonts w:eastAsia="標楷體"/>
                <w:sz w:val="20"/>
                <w:szCs w:val="20"/>
              </w:rPr>
            </w:pPr>
            <w:r w:rsidRPr="005E4A7F">
              <w:rPr>
                <w:rFonts w:eastAsia="標楷體"/>
                <w:sz w:val="20"/>
                <w:szCs w:val="20"/>
              </w:rPr>
              <w:t>National ID/ARC</w:t>
            </w:r>
          </w:p>
        </w:tc>
        <w:tc>
          <w:tcPr>
            <w:tcW w:w="1810" w:type="dxa"/>
            <w:gridSpan w:val="5"/>
            <w:tcBorders>
              <w:left w:val="single" w:sz="4" w:space="0" w:color="auto"/>
            </w:tcBorders>
            <w:vAlign w:val="center"/>
          </w:tcPr>
          <w:p w14:paraId="1382C776" w14:textId="77777777" w:rsidR="002A3971" w:rsidRPr="005E4A7F" w:rsidRDefault="002A3971" w:rsidP="006D533F">
            <w:pPr>
              <w:widowControl/>
              <w:spacing w:line="0" w:lineRule="atLeast"/>
              <w:rPr>
                <w:rFonts w:eastAsia="標楷體"/>
                <w:sz w:val="20"/>
                <w:szCs w:val="20"/>
              </w:rPr>
            </w:pPr>
          </w:p>
        </w:tc>
        <w:tc>
          <w:tcPr>
            <w:tcW w:w="1559" w:type="dxa"/>
          </w:tcPr>
          <w:p w14:paraId="1B2AC1A7" w14:textId="7E011929" w:rsidR="002A3971" w:rsidRPr="005E4A7F" w:rsidRDefault="00424653" w:rsidP="006D533F">
            <w:pPr>
              <w:snapToGrid w:val="0"/>
              <w:spacing w:line="0" w:lineRule="atLeast"/>
              <w:ind w:left="2"/>
              <w:jc w:val="center"/>
              <w:rPr>
                <w:rFonts w:eastAsia="標楷體"/>
                <w:sz w:val="20"/>
                <w:szCs w:val="20"/>
              </w:rPr>
            </w:pPr>
            <w:r w:rsidRPr="005E4A7F">
              <w:rPr>
                <w:rFonts w:eastAsia="標楷體"/>
                <w:sz w:val="20"/>
                <w:szCs w:val="20"/>
              </w:rPr>
              <w:t>Contact No.</w:t>
            </w:r>
          </w:p>
        </w:tc>
        <w:tc>
          <w:tcPr>
            <w:tcW w:w="1276" w:type="dxa"/>
            <w:gridSpan w:val="2"/>
          </w:tcPr>
          <w:p w14:paraId="5253D798" w14:textId="77777777" w:rsidR="002A3971" w:rsidRPr="005E4A7F" w:rsidRDefault="002A3971" w:rsidP="006D533F">
            <w:pPr>
              <w:snapToGrid w:val="0"/>
              <w:spacing w:line="0" w:lineRule="atLeast"/>
              <w:ind w:left="2"/>
              <w:rPr>
                <w:rFonts w:eastAsia="標楷體"/>
                <w:sz w:val="20"/>
                <w:szCs w:val="20"/>
              </w:rPr>
            </w:pPr>
          </w:p>
        </w:tc>
        <w:tc>
          <w:tcPr>
            <w:tcW w:w="1026" w:type="dxa"/>
            <w:gridSpan w:val="2"/>
            <w:vAlign w:val="center"/>
          </w:tcPr>
          <w:p w14:paraId="7582B756" w14:textId="3C726608" w:rsidR="002A3971" w:rsidRPr="005E4A7F" w:rsidRDefault="00424653" w:rsidP="006D533F">
            <w:pPr>
              <w:widowControl/>
              <w:spacing w:line="0" w:lineRule="atLeast"/>
              <w:jc w:val="center"/>
              <w:rPr>
                <w:rFonts w:eastAsia="標楷體"/>
                <w:b/>
                <w:sz w:val="20"/>
                <w:szCs w:val="20"/>
              </w:rPr>
            </w:pPr>
            <w:r w:rsidRPr="005E4A7F">
              <w:rPr>
                <w:rFonts w:eastAsia="標楷體"/>
                <w:sz w:val="20"/>
                <w:szCs w:val="20"/>
              </w:rPr>
              <w:t>Nationality</w:t>
            </w:r>
          </w:p>
        </w:tc>
        <w:tc>
          <w:tcPr>
            <w:tcW w:w="2977" w:type="dxa"/>
            <w:gridSpan w:val="2"/>
            <w:tcBorders>
              <w:right w:val="thickThinSmallGap" w:sz="24" w:space="0" w:color="auto"/>
            </w:tcBorders>
            <w:vAlign w:val="center"/>
          </w:tcPr>
          <w:p w14:paraId="32C04545" w14:textId="3FFC25FB" w:rsidR="002A3971" w:rsidRPr="005E4A7F" w:rsidRDefault="002A3971" w:rsidP="006D533F">
            <w:pPr>
              <w:snapToGrid w:val="0"/>
              <w:spacing w:line="0" w:lineRule="atLeast"/>
              <w:rPr>
                <w:rFonts w:eastAsia="標楷體"/>
                <w:sz w:val="20"/>
                <w:szCs w:val="20"/>
              </w:rPr>
            </w:pPr>
            <w:r w:rsidRPr="005E4A7F">
              <w:rPr>
                <w:rFonts w:eastAsia="標楷體"/>
                <w:sz w:val="20"/>
                <w:szCs w:val="20"/>
              </w:rPr>
              <w:t>□</w:t>
            </w:r>
            <w:r w:rsidR="004C388C">
              <w:rPr>
                <w:rFonts w:eastAsia="標楷體" w:hint="eastAsia"/>
                <w:sz w:val="20"/>
                <w:szCs w:val="20"/>
              </w:rPr>
              <w:t>Republic of China</w:t>
            </w:r>
            <w:r w:rsidR="004C388C" w:rsidRPr="005E4A7F">
              <w:rPr>
                <w:rFonts w:eastAsia="標楷體"/>
                <w:sz w:val="20"/>
                <w:szCs w:val="20"/>
              </w:rPr>
              <w:t xml:space="preserve">　</w:t>
            </w:r>
            <w:r w:rsidR="004C388C" w:rsidRPr="005E4A7F">
              <w:rPr>
                <w:rFonts w:eastAsia="標楷體"/>
                <w:sz w:val="20"/>
                <w:szCs w:val="20"/>
              </w:rPr>
              <w:t xml:space="preserve"> </w:t>
            </w:r>
          </w:p>
          <w:p w14:paraId="152E389E" w14:textId="582424E1" w:rsidR="002A3971" w:rsidRPr="005E4A7F" w:rsidRDefault="002A3971" w:rsidP="006D533F">
            <w:pPr>
              <w:snapToGrid w:val="0"/>
              <w:spacing w:line="0" w:lineRule="atLeast"/>
              <w:rPr>
                <w:rFonts w:eastAsia="標楷體"/>
                <w:bCs/>
                <w:sz w:val="20"/>
                <w:szCs w:val="20"/>
              </w:rPr>
            </w:pPr>
            <w:r w:rsidRPr="005E4A7F">
              <w:rPr>
                <w:rFonts w:eastAsia="標楷體"/>
                <w:sz w:val="20"/>
                <w:szCs w:val="20"/>
              </w:rPr>
              <w:t>□</w:t>
            </w:r>
            <w:r w:rsidR="00424653" w:rsidRPr="005E4A7F">
              <w:rPr>
                <w:rFonts w:eastAsia="標楷體"/>
                <w:sz w:val="20"/>
                <w:szCs w:val="20"/>
              </w:rPr>
              <w:t>Other country</w:t>
            </w:r>
            <w:r w:rsidR="00BA00BC" w:rsidRPr="005E4A7F">
              <w:rPr>
                <w:rFonts w:eastAsia="標楷體"/>
                <w:sz w:val="20"/>
                <w:szCs w:val="20"/>
              </w:rPr>
              <w:t>:</w:t>
            </w:r>
            <w:r w:rsidR="00424653" w:rsidRPr="005E4A7F">
              <w:rPr>
                <w:rFonts w:eastAsia="標楷體"/>
                <w:sz w:val="20"/>
                <w:szCs w:val="20"/>
              </w:rPr>
              <w:t xml:space="preserve"> </w:t>
            </w:r>
            <w:r w:rsidRPr="005E4A7F">
              <w:rPr>
                <w:rFonts w:eastAsia="標楷體"/>
                <w:sz w:val="20"/>
                <w:szCs w:val="20"/>
              </w:rPr>
              <w:t>__________</w:t>
            </w:r>
          </w:p>
        </w:tc>
      </w:tr>
      <w:tr w:rsidR="002A3971" w:rsidRPr="005E4A7F" w14:paraId="0FF80F61" w14:textId="77777777" w:rsidTr="00EA16B1">
        <w:trPr>
          <w:trHeight w:val="346"/>
          <w:jc w:val="center"/>
        </w:trPr>
        <w:tc>
          <w:tcPr>
            <w:tcW w:w="1120" w:type="dxa"/>
            <w:gridSpan w:val="2"/>
            <w:vMerge/>
            <w:tcBorders>
              <w:left w:val="thinThickSmallGap" w:sz="24" w:space="0" w:color="auto"/>
              <w:right w:val="single" w:sz="4" w:space="0" w:color="auto"/>
            </w:tcBorders>
            <w:shd w:val="clear" w:color="auto" w:fill="D9D9D9" w:themeFill="background1" w:themeFillShade="D9"/>
          </w:tcPr>
          <w:p w14:paraId="67CB4996" w14:textId="77777777" w:rsidR="002A3971" w:rsidRPr="005E4A7F" w:rsidRDefault="002A3971" w:rsidP="006D533F">
            <w:pPr>
              <w:snapToGrid w:val="0"/>
              <w:spacing w:line="0" w:lineRule="atLeast"/>
              <w:jc w:val="center"/>
              <w:rPr>
                <w:rFonts w:eastAsia="標楷體"/>
                <w:sz w:val="20"/>
                <w:szCs w:val="20"/>
              </w:rPr>
            </w:pPr>
          </w:p>
        </w:tc>
        <w:tc>
          <w:tcPr>
            <w:tcW w:w="1420" w:type="dxa"/>
            <w:gridSpan w:val="2"/>
            <w:tcBorders>
              <w:left w:val="single" w:sz="4" w:space="0" w:color="auto"/>
              <w:right w:val="single" w:sz="4" w:space="0" w:color="auto"/>
            </w:tcBorders>
            <w:vAlign w:val="center"/>
          </w:tcPr>
          <w:p w14:paraId="7CD2EBFC" w14:textId="797F7BB5" w:rsidR="002A3971" w:rsidRPr="005E4A7F" w:rsidRDefault="00FB3E5C" w:rsidP="006D533F">
            <w:pPr>
              <w:snapToGrid w:val="0"/>
              <w:spacing w:line="0" w:lineRule="atLeast"/>
              <w:jc w:val="center"/>
              <w:rPr>
                <w:rFonts w:eastAsia="標楷體"/>
                <w:sz w:val="20"/>
                <w:szCs w:val="20"/>
              </w:rPr>
            </w:pPr>
            <w:r w:rsidRPr="005E4A7F">
              <w:rPr>
                <w:rFonts w:eastAsia="標楷體"/>
                <w:sz w:val="20"/>
                <w:szCs w:val="20"/>
              </w:rPr>
              <w:t>Disability</w:t>
            </w:r>
          </w:p>
        </w:tc>
        <w:tc>
          <w:tcPr>
            <w:tcW w:w="1810" w:type="dxa"/>
            <w:gridSpan w:val="5"/>
            <w:tcBorders>
              <w:left w:val="single" w:sz="4" w:space="0" w:color="auto"/>
            </w:tcBorders>
            <w:vAlign w:val="center"/>
          </w:tcPr>
          <w:p w14:paraId="42B42359" w14:textId="5E400E1C" w:rsidR="002A3971" w:rsidRPr="005E4A7F" w:rsidRDefault="002A3971" w:rsidP="00970356">
            <w:pPr>
              <w:snapToGrid w:val="0"/>
              <w:jc w:val="center"/>
              <w:rPr>
                <w:rFonts w:eastAsia="標楷體"/>
                <w:sz w:val="20"/>
                <w:szCs w:val="20"/>
              </w:rPr>
            </w:pPr>
            <w:r w:rsidRPr="005E4A7F">
              <w:rPr>
                <w:rFonts w:eastAsia="標楷體"/>
                <w:bCs/>
                <w:sz w:val="20"/>
                <w:szCs w:val="20"/>
              </w:rPr>
              <w:t>□</w:t>
            </w:r>
            <w:proofErr w:type="gramStart"/>
            <w:r w:rsidR="00FB3E5C" w:rsidRPr="005E4A7F">
              <w:rPr>
                <w:rFonts w:eastAsia="標楷體"/>
                <w:bCs/>
                <w:sz w:val="20"/>
                <w:szCs w:val="20"/>
              </w:rPr>
              <w:t>No</w:t>
            </w:r>
            <w:r w:rsidRPr="005E4A7F">
              <w:rPr>
                <w:rFonts w:eastAsia="標楷體"/>
                <w:bCs/>
                <w:sz w:val="20"/>
                <w:szCs w:val="20"/>
              </w:rPr>
              <w:t xml:space="preserve">  □</w:t>
            </w:r>
            <w:proofErr w:type="gramEnd"/>
            <w:r w:rsidR="00FB3E5C" w:rsidRPr="005E4A7F">
              <w:rPr>
                <w:rFonts w:eastAsia="標楷體"/>
                <w:bCs/>
                <w:sz w:val="20"/>
                <w:szCs w:val="20"/>
              </w:rPr>
              <w:t xml:space="preserve">Yes </w:t>
            </w:r>
            <w:r w:rsidR="00FB3E5C" w:rsidRPr="005E4A7F">
              <w:rPr>
                <w:rFonts w:eastAsia="標楷體"/>
                <w:b/>
                <w:bCs/>
                <w:color w:val="FF0000"/>
                <w:sz w:val="16"/>
                <w:szCs w:val="16"/>
              </w:rPr>
              <w:t xml:space="preserve">(Please attach a photocopy of the </w:t>
            </w:r>
            <w:r w:rsidR="004C388C" w:rsidRPr="004C388C">
              <w:rPr>
                <w:rFonts w:eastAsia="標楷體"/>
                <w:b/>
                <w:bCs/>
                <w:color w:val="FF0000"/>
                <w:sz w:val="16"/>
                <w:szCs w:val="16"/>
              </w:rPr>
              <w:t>disability</w:t>
            </w:r>
            <w:r w:rsidR="004C388C">
              <w:rPr>
                <w:rFonts w:eastAsia="標楷體" w:hint="eastAsia"/>
                <w:b/>
                <w:bCs/>
                <w:color w:val="FF0000"/>
                <w:sz w:val="16"/>
                <w:szCs w:val="16"/>
              </w:rPr>
              <w:t xml:space="preserve"> </w:t>
            </w:r>
            <w:r w:rsidR="00FB3E5C" w:rsidRPr="005E4A7F">
              <w:rPr>
                <w:rFonts w:eastAsia="標楷體"/>
                <w:b/>
                <w:bCs/>
                <w:color w:val="FF0000"/>
                <w:sz w:val="16"/>
                <w:szCs w:val="16"/>
              </w:rPr>
              <w:t>manual)</w:t>
            </w:r>
          </w:p>
        </w:tc>
        <w:tc>
          <w:tcPr>
            <w:tcW w:w="1559" w:type="dxa"/>
            <w:tcBorders>
              <w:left w:val="single" w:sz="4" w:space="0" w:color="auto"/>
            </w:tcBorders>
            <w:vAlign w:val="center"/>
          </w:tcPr>
          <w:p w14:paraId="13BCF077" w14:textId="4749E686" w:rsidR="002A3971" w:rsidRPr="005E4A7F" w:rsidRDefault="002400ED" w:rsidP="002C3E95">
            <w:pPr>
              <w:snapToGrid w:val="0"/>
              <w:spacing w:line="0" w:lineRule="atLeast"/>
              <w:ind w:left="2"/>
              <w:jc w:val="center"/>
              <w:rPr>
                <w:rFonts w:eastAsia="標楷體"/>
                <w:sz w:val="20"/>
                <w:szCs w:val="20"/>
              </w:rPr>
            </w:pPr>
            <w:r w:rsidRPr="005E4A7F">
              <w:rPr>
                <w:rFonts w:eastAsia="標楷體"/>
                <w:sz w:val="20"/>
                <w:szCs w:val="20"/>
              </w:rPr>
              <w:t>Indigenous citizen</w:t>
            </w:r>
          </w:p>
        </w:tc>
        <w:tc>
          <w:tcPr>
            <w:tcW w:w="1276" w:type="dxa"/>
            <w:gridSpan w:val="2"/>
            <w:vAlign w:val="center"/>
          </w:tcPr>
          <w:p w14:paraId="5261C49E" w14:textId="69339579" w:rsidR="002A3971" w:rsidRPr="005E4A7F" w:rsidRDefault="002A3971" w:rsidP="00DB35BC">
            <w:pPr>
              <w:spacing w:line="0" w:lineRule="atLeast"/>
              <w:jc w:val="center"/>
              <w:rPr>
                <w:rFonts w:eastAsia="標楷體"/>
                <w:sz w:val="20"/>
                <w:szCs w:val="20"/>
              </w:rPr>
            </w:pPr>
            <w:r w:rsidRPr="005E4A7F">
              <w:rPr>
                <w:rFonts w:eastAsia="標楷體"/>
                <w:sz w:val="20"/>
                <w:szCs w:val="20"/>
              </w:rPr>
              <w:t>□</w:t>
            </w:r>
            <w:r w:rsidR="002400ED" w:rsidRPr="005E4A7F">
              <w:rPr>
                <w:rFonts w:eastAsia="標楷體"/>
                <w:sz w:val="20"/>
                <w:szCs w:val="20"/>
              </w:rPr>
              <w:t>No</w:t>
            </w:r>
            <w:r w:rsidRPr="005E4A7F">
              <w:rPr>
                <w:rFonts w:eastAsia="標楷體"/>
                <w:sz w:val="20"/>
                <w:szCs w:val="20"/>
              </w:rPr>
              <w:t xml:space="preserve">　</w:t>
            </w:r>
            <w:r w:rsidRPr="005E4A7F">
              <w:rPr>
                <w:rFonts w:eastAsia="標楷體"/>
                <w:sz w:val="20"/>
                <w:szCs w:val="20"/>
              </w:rPr>
              <w:t xml:space="preserve"> □</w:t>
            </w:r>
            <w:r w:rsidR="002400ED" w:rsidRPr="005E4A7F">
              <w:rPr>
                <w:rFonts w:eastAsia="標楷體"/>
                <w:sz w:val="20"/>
                <w:szCs w:val="20"/>
              </w:rPr>
              <w:t>Yes</w:t>
            </w:r>
          </w:p>
        </w:tc>
        <w:tc>
          <w:tcPr>
            <w:tcW w:w="1026" w:type="dxa"/>
            <w:gridSpan w:val="2"/>
            <w:vAlign w:val="center"/>
          </w:tcPr>
          <w:p w14:paraId="0BC0D4DE" w14:textId="14E105DD" w:rsidR="002A3971" w:rsidRPr="005E4A7F" w:rsidRDefault="002400ED" w:rsidP="00DB35BC">
            <w:pPr>
              <w:spacing w:line="0" w:lineRule="atLeast"/>
              <w:jc w:val="center"/>
              <w:rPr>
                <w:rFonts w:eastAsia="標楷體"/>
                <w:sz w:val="20"/>
                <w:szCs w:val="20"/>
              </w:rPr>
            </w:pPr>
            <w:r w:rsidRPr="005E4A7F">
              <w:rPr>
                <w:rFonts w:eastAsia="標楷體"/>
                <w:sz w:val="20"/>
                <w:szCs w:val="22"/>
              </w:rPr>
              <w:t>Elderly resident in Taipei</w:t>
            </w:r>
          </w:p>
        </w:tc>
        <w:tc>
          <w:tcPr>
            <w:tcW w:w="2977" w:type="dxa"/>
            <w:gridSpan w:val="2"/>
            <w:tcBorders>
              <w:right w:val="thickThinSmallGap" w:sz="24" w:space="0" w:color="auto"/>
            </w:tcBorders>
            <w:vAlign w:val="center"/>
          </w:tcPr>
          <w:p w14:paraId="7FB2F899" w14:textId="17A31117" w:rsidR="002A3971" w:rsidRPr="005E4A7F" w:rsidRDefault="002A3971" w:rsidP="00DB35BC">
            <w:pPr>
              <w:spacing w:line="0" w:lineRule="atLeast"/>
              <w:jc w:val="center"/>
              <w:rPr>
                <w:rFonts w:eastAsia="標楷體"/>
                <w:sz w:val="20"/>
                <w:szCs w:val="20"/>
              </w:rPr>
            </w:pPr>
            <w:r w:rsidRPr="005E4A7F">
              <w:rPr>
                <w:rFonts w:eastAsia="標楷體"/>
                <w:sz w:val="20"/>
                <w:szCs w:val="20"/>
              </w:rPr>
              <w:t>□</w:t>
            </w:r>
            <w:r w:rsidR="002400ED" w:rsidRPr="005E4A7F">
              <w:rPr>
                <w:rFonts w:eastAsia="標楷體"/>
                <w:sz w:val="20"/>
                <w:szCs w:val="20"/>
              </w:rPr>
              <w:t>No</w:t>
            </w:r>
            <w:r w:rsidRPr="005E4A7F">
              <w:rPr>
                <w:rFonts w:eastAsia="標楷體"/>
                <w:sz w:val="20"/>
                <w:szCs w:val="20"/>
              </w:rPr>
              <w:t xml:space="preserve">　</w:t>
            </w:r>
            <w:r w:rsidRPr="005E4A7F">
              <w:rPr>
                <w:rFonts w:eastAsia="標楷體"/>
                <w:sz w:val="20"/>
                <w:szCs w:val="20"/>
              </w:rPr>
              <w:t xml:space="preserve"> □</w:t>
            </w:r>
            <w:r w:rsidR="002400ED" w:rsidRPr="005E4A7F">
              <w:rPr>
                <w:rFonts w:eastAsia="標楷體"/>
                <w:sz w:val="20"/>
                <w:szCs w:val="20"/>
              </w:rPr>
              <w:t>Yes</w:t>
            </w:r>
          </w:p>
        </w:tc>
      </w:tr>
      <w:tr w:rsidR="002A3971" w:rsidRPr="005E4A7F" w14:paraId="3D7CE63B" w14:textId="77777777" w:rsidTr="005803DE">
        <w:trPr>
          <w:trHeight w:val="543"/>
          <w:jc w:val="center"/>
        </w:trPr>
        <w:tc>
          <w:tcPr>
            <w:tcW w:w="1120" w:type="dxa"/>
            <w:gridSpan w:val="2"/>
            <w:vMerge/>
            <w:tcBorders>
              <w:left w:val="thinThickSmallGap" w:sz="24" w:space="0" w:color="auto"/>
              <w:bottom w:val="double" w:sz="4" w:space="0" w:color="auto"/>
              <w:right w:val="single" w:sz="4" w:space="0" w:color="auto"/>
            </w:tcBorders>
            <w:shd w:val="clear" w:color="auto" w:fill="D9D9D9" w:themeFill="background1" w:themeFillShade="D9"/>
          </w:tcPr>
          <w:p w14:paraId="3A72B137" w14:textId="77777777" w:rsidR="002A3971" w:rsidRPr="005E4A7F" w:rsidRDefault="002A3971" w:rsidP="006D533F">
            <w:pPr>
              <w:snapToGrid w:val="0"/>
              <w:jc w:val="center"/>
              <w:rPr>
                <w:rFonts w:eastAsia="標楷體"/>
                <w:spacing w:val="-10"/>
                <w:sz w:val="20"/>
                <w:szCs w:val="20"/>
              </w:rPr>
            </w:pPr>
          </w:p>
        </w:tc>
        <w:tc>
          <w:tcPr>
            <w:tcW w:w="1420" w:type="dxa"/>
            <w:gridSpan w:val="2"/>
            <w:tcBorders>
              <w:left w:val="single" w:sz="4" w:space="0" w:color="auto"/>
              <w:bottom w:val="double" w:sz="4" w:space="0" w:color="auto"/>
              <w:right w:val="single" w:sz="4" w:space="0" w:color="auto"/>
            </w:tcBorders>
            <w:vAlign w:val="center"/>
          </w:tcPr>
          <w:p w14:paraId="5D054E90" w14:textId="4E045879" w:rsidR="002A3971" w:rsidRPr="005E4A7F" w:rsidRDefault="00273679" w:rsidP="006D533F">
            <w:pPr>
              <w:snapToGrid w:val="0"/>
              <w:jc w:val="center"/>
              <w:rPr>
                <w:rFonts w:eastAsia="標楷體"/>
                <w:spacing w:val="-10"/>
                <w:sz w:val="20"/>
                <w:szCs w:val="20"/>
              </w:rPr>
            </w:pPr>
            <w:r w:rsidRPr="005E4A7F">
              <w:rPr>
                <w:rFonts w:eastAsia="標楷體"/>
                <w:spacing w:val="-10"/>
                <w:sz w:val="20"/>
                <w:szCs w:val="20"/>
              </w:rPr>
              <w:t>Residence address</w:t>
            </w:r>
          </w:p>
        </w:tc>
        <w:tc>
          <w:tcPr>
            <w:tcW w:w="8648" w:type="dxa"/>
            <w:gridSpan w:val="12"/>
            <w:tcBorders>
              <w:left w:val="single" w:sz="4" w:space="0" w:color="auto"/>
              <w:bottom w:val="double" w:sz="4" w:space="0" w:color="auto"/>
              <w:right w:val="thickThinSmallGap" w:sz="24" w:space="0" w:color="auto"/>
            </w:tcBorders>
            <w:vAlign w:val="center"/>
          </w:tcPr>
          <w:p w14:paraId="2FA3E45F" w14:textId="77777777" w:rsidR="002A3971" w:rsidRPr="005E4A7F" w:rsidRDefault="002A3971" w:rsidP="006D533F">
            <w:pPr>
              <w:widowControl/>
              <w:spacing w:line="0" w:lineRule="atLeast"/>
              <w:jc w:val="both"/>
              <w:rPr>
                <w:rFonts w:eastAsia="標楷體"/>
                <w:sz w:val="20"/>
                <w:szCs w:val="20"/>
              </w:rPr>
            </w:pPr>
          </w:p>
        </w:tc>
      </w:tr>
      <w:tr w:rsidR="005803DE" w:rsidRPr="000F5D3A" w14:paraId="5DBD8A69" w14:textId="77777777" w:rsidTr="005803DE">
        <w:trPr>
          <w:trHeight w:val="378"/>
          <w:jc w:val="center"/>
        </w:trPr>
        <w:tc>
          <w:tcPr>
            <w:tcW w:w="11188" w:type="dxa"/>
            <w:gridSpan w:val="16"/>
            <w:tcBorders>
              <w:top w:val="double" w:sz="4" w:space="0" w:color="auto"/>
              <w:left w:val="thinThickSmallGap" w:sz="24" w:space="0" w:color="auto"/>
              <w:right w:val="thickThinSmallGap" w:sz="24" w:space="0" w:color="auto"/>
            </w:tcBorders>
            <w:shd w:val="clear" w:color="auto" w:fill="D9D9D9" w:themeFill="background1" w:themeFillShade="D9"/>
            <w:vAlign w:val="center"/>
          </w:tcPr>
          <w:p w14:paraId="1B6DC8D0" w14:textId="71CC8003" w:rsidR="005803DE" w:rsidRPr="000F5D3A" w:rsidRDefault="005803DE" w:rsidP="005803DE">
            <w:pPr>
              <w:spacing w:line="0" w:lineRule="atLeast"/>
              <w:jc w:val="both"/>
              <w:rPr>
                <w:rFonts w:eastAsia="標楷體"/>
                <w:sz w:val="20"/>
                <w:szCs w:val="20"/>
              </w:rPr>
            </w:pPr>
            <w:r w:rsidRPr="000F5D3A">
              <w:rPr>
                <w:rFonts w:eastAsia="標楷體"/>
                <w:b/>
                <w:sz w:val="20"/>
                <w:szCs w:val="20"/>
              </w:rPr>
              <w:t>Please read the insurance item description carefully and check as needed</w:t>
            </w:r>
          </w:p>
        </w:tc>
      </w:tr>
      <w:tr w:rsidR="005803DE" w:rsidRPr="005803DE" w14:paraId="1281E440" w14:textId="140FDD5B" w:rsidTr="005803DE">
        <w:trPr>
          <w:trHeight w:val="718"/>
          <w:jc w:val="center"/>
        </w:trPr>
        <w:tc>
          <w:tcPr>
            <w:tcW w:w="1100" w:type="dxa"/>
            <w:vMerge w:val="restart"/>
            <w:tcBorders>
              <w:top w:val="double" w:sz="4" w:space="0" w:color="auto"/>
              <w:left w:val="thinThickSmallGap" w:sz="24" w:space="0" w:color="auto"/>
              <w:right w:val="single" w:sz="4" w:space="0" w:color="auto"/>
            </w:tcBorders>
            <w:shd w:val="clear" w:color="auto" w:fill="auto"/>
            <w:vAlign w:val="center"/>
          </w:tcPr>
          <w:p w14:paraId="5711F566" w14:textId="77777777" w:rsidR="005803DE" w:rsidRDefault="005803DE" w:rsidP="005803DE">
            <w:pPr>
              <w:spacing w:line="0" w:lineRule="atLeast"/>
              <w:jc w:val="both"/>
              <w:rPr>
                <w:rFonts w:eastAsia="標楷體"/>
                <w:b/>
              </w:rPr>
            </w:pPr>
          </w:p>
          <w:p w14:paraId="0F9849E3" w14:textId="21C9EE53" w:rsidR="005803DE" w:rsidRPr="000F5D3A" w:rsidRDefault="005803DE" w:rsidP="005803DE">
            <w:pPr>
              <w:spacing w:line="0" w:lineRule="atLeast"/>
              <w:jc w:val="both"/>
              <w:rPr>
                <w:rFonts w:eastAsia="標楷體"/>
                <w:b/>
                <w:sz w:val="20"/>
                <w:szCs w:val="20"/>
              </w:rPr>
            </w:pPr>
            <w:r w:rsidRPr="000F5D3A">
              <w:rPr>
                <w:rFonts w:eastAsia="標楷體"/>
                <w:b/>
                <w:sz w:val="20"/>
                <w:szCs w:val="20"/>
              </w:rPr>
              <w:t>Labor insurance</w:t>
            </w:r>
          </w:p>
          <w:p w14:paraId="0E90124D" w14:textId="77777777" w:rsidR="005803DE" w:rsidRPr="000F5D3A" w:rsidRDefault="005803DE" w:rsidP="005803DE">
            <w:pPr>
              <w:spacing w:line="0" w:lineRule="atLeast"/>
              <w:jc w:val="both"/>
              <w:rPr>
                <w:rFonts w:eastAsia="標楷體"/>
                <w:b/>
                <w:sz w:val="20"/>
                <w:szCs w:val="20"/>
              </w:rPr>
            </w:pPr>
          </w:p>
          <w:p w14:paraId="49B2524C" w14:textId="77777777" w:rsidR="005803DE" w:rsidRDefault="005803DE" w:rsidP="005803DE">
            <w:pPr>
              <w:spacing w:line="0" w:lineRule="atLeast"/>
              <w:jc w:val="both"/>
              <w:rPr>
                <w:rFonts w:eastAsia="標楷體"/>
                <w:b/>
              </w:rPr>
            </w:pPr>
          </w:p>
          <w:p w14:paraId="64405175" w14:textId="57A89670" w:rsidR="005803DE" w:rsidRPr="005E4A7F" w:rsidRDefault="005803DE" w:rsidP="005803DE">
            <w:pPr>
              <w:spacing w:line="0" w:lineRule="atLeast"/>
              <w:jc w:val="both"/>
              <w:rPr>
                <w:rFonts w:eastAsia="標楷體"/>
                <w:b/>
              </w:rPr>
            </w:pPr>
          </w:p>
        </w:tc>
        <w:tc>
          <w:tcPr>
            <w:tcW w:w="1440" w:type="dxa"/>
            <w:gridSpan w:val="3"/>
            <w:tcBorders>
              <w:top w:val="single" w:sz="4" w:space="0" w:color="auto"/>
              <w:left w:val="single" w:sz="4" w:space="0" w:color="auto"/>
              <w:right w:val="single" w:sz="4" w:space="0" w:color="auto"/>
            </w:tcBorders>
            <w:shd w:val="clear" w:color="auto" w:fill="auto"/>
            <w:vAlign w:val="center"/>
          </w:tcPr>
          <w:p w14:paraId="041F8027" w14:textId="2B11E4CD" w:rsidR="005803DE" w:rsidRPr="005E4A7F" w:rsidRDefault="005803DE" w:rsidP="0038411D">
            <w:pPr>
              <w:widowControl/>
              <w:rPr>
                <w:rFonts w:eastAsia="標楷體"/>
                <w:b/>
              </w:rPr>
            </w:pPr>
            <w:r>
              <w:rPr>
                <w:rFonts w:eastAsia="標楷體"/>
                <w:b/>
                <w:sz w:val="20"/>
                <w:szCs w:val="20"/>
              </w:rPr>
              <w:t>In</w:t>
            </w:r>
            <w:r w:rsidRPr="005E4A7F">
              <w:rPr>
                <w:rFonts w:eastAsia="標楷體"/>
                <w:b/>
                <w:sz w:val="20"/>
                <w:szCs w:val="20"/>
              </w:rPr>
              <w:t>eligible</w:t>
            </w:r>
          </w:p>
        </w:tc>
        <w:tc>
          <w:tcPr>
            <w:tcW w:w="8648" w:type="dxa"/>
            <w:gridSpan w:val="12"/>
            <w:tcBorders>
              <w:top w:val="single" w:sz="4" w:space="0" w:color="auto"/>
              <w:left w:val="single" w:sz="4" w:space="0" w:color="auto"/>
              <w:right w:val="thickThinSmallGap" w:sz="24" w:space="0" w:color="auto"/>
            </w:tcBorders>
            <w:shd w:val="clear" w:color="auto" w:fill="auto"/>
            <w:vAlign w:val="center"/>
          </w:tcPr>
          <w:p w14:paraId="46C7BDDD" w14:textId="77777777" w:rsidR="005803DE" w:rsidRPr="005E4A7F" w:rsidRDefault="005803DE" w:rsidP="005803DE">
            <w:pPr>
              <w:spacing w:line="0" w:lineRule="atLeast"/>
              <w:jc w:val="both"/>
              <w:rPr>
                <w:rFonts w:eastAsia="標楷體"/>
                <w:sz w:val="20"/>
                <w:szCs w:val="20"/>
              </w:rPr>
            </w:pPr>
            <w:r w:rsidRPr="005E4A7F">
              <w:rPr>
                <w:rFonts w:eastAsia="標楷體"/>
                <w:sz w:val="20"/>
                <w:szCs w:val="20"/>
              </w:rPr>
              <w:t>□</w:t>
            </w:r>
            <w:r>
              <w:rPr>
                <w:rFonts w:eastAsia="標楷體" w:hint="eastAsia"/>
                <w:sz w:val="20"/>
                <w:szCs w:val="20"/>
              </w:rPr>
              <w:t>In-service</w:t>
            </w:r>
            <w:r w:rsidRPr="005E4A7F">
              <w:rPr>
                <w:rFonts w:eastAsia="標楷體"/>
                <w:sz w:val="20"/>
                <w:szCs w:val="20"/>
              </w:rPr>
              <w:t xml:space="preserve"> military personnel, civil servant, </w:t>
            </w:r>
            <w:r>
              <w:rPr>
                <w:rFonts w:eastAsia="標楷體"/>
                <w:sz w:val="20"/>
                <w:szCs w:val="20"/>
              </w:rPr>
              <w:t>or</w:t>
            </w:r>
            <w:r w:rsidRPr="005E4A7F">
              <w:rPr>
                <w:rFonts w:eastAsia="標楷體"/>
                <w:sz w:val="20"/>
                <w:szCs w:val="20"/>
              </w:rPr>
              <w:t xml:space="preserve"> teacher.</w:t>
            </w:r>
          </w:p>
          <w:p w14:paraId="3FABAFB8" w14:textId="5922239B" w:rsidR="005803DE" w:rsidRPr="005E4A7F" w:rsidRDefault="005803DE" w:rsidP="005803DE">
            <w:pPr>
              <w:spacing w:line="0" w:lineRule="atLeast"/>
              <w:jc w:val="both"/>
              <w:rPr>
                <w:rFonts w:eastAsia="標楷體"/>
                <w:b/>
              </w:rPr>
            </w:pPr>
            <w:r w:rsidRPr="005E4A7F">
              <w:rPr>
                <w:rFonts w:eastAsia="標楷體"/>
                <w:sz w:val="20"/>
                <w:szCs w:val="20"/>
              </w:rPr>
              <w:t xml:space="preserve">□Aged 65 years or older and has not participated in labor insurance (NTUST will still enroll </w:t>
            </w:r>
            <w:r>
              <w:rPr>
                <w:rFonts w:eastAsia="標楷體"/>
                <w:sz w:val="20"/>
                <w:szCs w:val="20"/>
              </w:rPr>
              <w:t xml:space="preserve">you in </w:t>
            </w:r>
            <w:r w:rsidRPr="005E4A7F">
              <w:rPr>
                <w:rFonts w:eastAsia="標楷體"/>
                <w:sz w:val="20"/>
                <w:szCs w:val="20"/>
              </w:rPr>
              <w:t>occupational hazard insurance).</w:t>
            </w:r>
          </w:p>
        </w:tc>
      </w:tr>
      <w:tr w:rsidR="005803DE" w:rsidRPr="005803DE" w14:paraId="3527B476" w14:textId="3CE40DFD" w:rsidTr="00DA3DBC">
        <w:trPr>
          <w:trHeight w:val="3906"/>
          <w:jc w:val="center"/>
        </w:trPr>
        <w:tc>
          <w:tcPr>
            <w:tcW w:w="1100" w:type="dxa"/>
            <w:vMerge/>
            <w:tcBorders>
              <w:left w:val="thinThickSmallGap" w:sz="24" w:space="0" w:color="auto"/>
              <w:right w:val="single" w:sz="4" w:space="0" w:color="auto"/>
            </w:tcBorders>
            <w:shd w:val="clear" w:color="auto" w:fill="auto"/>
            <w:vAlign w:val="center"/>
          </w:tcPr>
          <w:p w14:paraId="49167F05" w14:textId="77777777" w:rsidR="005803DE" w:rsidRDefault="005803DE" w:rsidP="005803DE">
            <w:pPr>
              <w:spacing w:line="0" w:lineRule="atLeast"/>
              <w:jc w:val="both"/>
              <w:rPr>
                <w:rFonts w:eastAsia="標楷體"/>
                <w:b/>
              </w:rPr>
            </w:pPr>
          </w:p>
        </w:tc>
        <w:tc>
          <w:tcPr>
            <w:tcW w:w="1440" w:type="dxa"/>
            <w:gridSpan w:val="3"/>
            <w:tcBorders>
              <w:top w:val="single" w:sz="4" w:space="0" w:color="auto"/>
              <w:left w:val="single" w:sz="4" w:space="0" w:color="auto"/>
              <w:right w:val="single" w:sz="4" w:space="0" w:color="auto"/>
            </w:tcBorders>
            <w:shd w:val="clear" w:color="auto" w:fill="auto"/>
            <w:vAlign w:val="center"/>
          </w:tcPr>
          <w:p w14:paraId="7F13C98A" w14:textId="51FB4ACC" w:rsidR="005803DE" w:rsidRDefault="005803DE" w:rsidP="005803DE">
            <w:pPr>
              <w:rPr>
                <w:rFonts w:eastAsia="標楷體"/>
                <w:b/>
              </w:rPr>
            </w:pPr>
            <w:r w:rsidRPr="005E4A7F">
              <w:rPr>
                <w:rFonts w:eastAsia="標楷體"/>
                <w:b/>
                <w:sz w:val="20"/>
                <w:szCs w:val="20"/>
              </w:rPr>
              <w:t>Eligible</w:t>
            </w:r>
          </w:p>
        </w:tc>
        <w:tc>
          <w:tcPr>
            <w:tcW w:w="8648" w:type="dxa"/>
            <w:gridSpan w:val="12"/>
            <w:tcBorders>
              <w:top w:val="single" w:sz="4" w:space="0" w:color="auto"/>
              <w:left w:val="single" w:sz="4" w:space="0" w:color="auto"/>
              <w:right w:val="thickThinSmallGap" w:sz="24" w:space="0" w:color="auto"/>
            </w:tcBorders>
            <w:shd w:val="clear" w:color="auto" w:fill="auto"/>
            <w:vAlign w:val="center"/>
          </w:tcPr>
          <w:p w14:paraId="2DC0DDC0" w14:textId="77777777" w:rsidR="005803DE" w:rsidRPr="005E4A7F" w:rsidRDefault="005803DE" w:rsidP="005803DE">
            <w:pPr>
              <w:spacing w:line="0" w:lineRule="atLeast"/>
              <w:rPr>
                <w:rFonts w:eastAsia="標楷體"/>
                <w:sz w:val="20"/>
                <w:szCs w:val="20"/>
              </w:rPr>
            </w:pPr>
            <w:r w:rsidRPr="005E4A7F">
              <w:rPr>
                <w:rFonts w:eastAsia="標楷體"/>
                <w:sz w:val="20"/>
                <w:szCs w:val="20"/>
              </w:rPr>
              <w:t>□Aged under 65 years, has not previously participated in any insurance, and intends to enroll in labor insurance.</w:t>
            </w:r>
          </w:p>
          <w:p w14:paraId="5B07ECDC" w14:textId="77777777" w:rsidR="005803DE" w:rsidRPr="005E4A7F" w:rsidRDefault="005803DE" w:rsidP="005803DE">
            <w:pPr>
              <w:spacing w:line="0" w:lineRule="atLeast"/>
              <w:rPr>
                <w:rFonts w:eastAsia="標楷體"/>
                <w:sz w:val="20"/>
                <w:szCs w:val="20"/>
              </w:rPr>
            </w:pPr>
            <w:r w:rsidRPr="005E4A7F">
              <w:rPr>
                <w:rFonts w:eastAsia="標楷體"/>
                <w:sz w:val="20"/>
                <w:szCs w:val="20"/>
              </w:rPr>
              <w:t xml:space="preserve">□Aged under 65 years, has previously participated in social insurance (not current employment) or labor insurance, has not received elderly benefits, and intends to enroll in labor insurance. </w:t>
            </w:r>
          </w:p>
          <w:p w14:paraId="5A169328" w14:textId="77777777" w:rsidR="005803DE" w:rsidRPr="005E4A7F" w:rsidRDefault="005803DE" w:rsidP="005803DE">
            <w:pPr>
              <w:spacing w:line="0" w:lineRule="atLeast"/>
              <w:rPr>
                <w:rFonts w:eastAsia="標楷體"/>
                <w:sz w:val="20"/>
                <w:szCs w:val="20"/>
              </w:rPr>
            </w:pPr>
            <w:r w:rsidRPr="005E4A7F">
              <w:rPr>
                <w:rFonts w:eastAsia="標楷體"/>
                <w:sz w:val="20"/>
                <w:szCs w:val="20"/>
              </w:rPr>
              <w:t>□Aged under 65 years, has received elderly benefits from labor insurance, and intends to enroll in occupational hazard insurance.</w:t>
            </w:r>
          </w:p>
          <w:p w14:paraId="2F183A34" w14:textId="77777777" w:rsidR="005803DE" w:rsidRPr="005E4A7F" w:rsidRDefault="005803DE" w:rsidP="005803DE">
            <w:pPr>
              <w:spacing w:line="0" w:lineRule="atLeast"/>
              <w:rPr>
                <w:rFonts w:eastAsia="標楷體"/>
                <w:sz w:val="20"/>
                <w:szCs w:val="20"/>
              </w:rPr>
            </w:pPr>
            <w:r w:rsidRPr="005E4A7F">
              <w:rPr>
                <w:rFonts w:eastAsia="標楷體"/>
                <w:sz w:val="20"/>
                <w:szCs w:val="20"/>
              </w:rPr>
              <w:t>□Aged under 65 years, has received elderly benefits from other social insurance, and intends to enroll in labor insurance.</w:t>
            </w:r>
          </w:p>
          <w:p w14:paraId="4F7D9A1B" w14:textId="77777777" w:rsidR="005803DE" w:rsidRPr="005E4A7F" w:rsidRDefault="005803DE" w:rsidP="005803DE">
            <w:pPr>
              <w:spacing w:line="0" w:lineRule="atLeast"/>
              <w:rPr>
                <w:rFonts w:eastAsia="標楷體"/>
                <w:sz w:val="20"/>
                <w:szCs w:val="20"/>
              </w:rPr>
            </w:pPr>
            <w:r w:rsidRPr="005E4A7F">
              <w:rPr>
                <w:rFonts w:eastAsia="標楷體"/>
                <w:sz w:val="20"/>
                <w:szCs w:val="20"/>
              </w:rPr>
              <w:t xml:space="preserve">□Aged 65 years or older, has previously participated in labor insurance, has not received elderly benefits from labor insurance, and intends to enroll in labor insurance. </w:t>
            </w:r>
          </w:p>
          <w:p w14:paraId="208DE703" w14:textId="77777777" w:rsidR="005803DE" w:rsidRPr="005E4A7F" w:rsidRDefault="005803DE" w:rsidP="005803DE">
            <w:pPr>
              <w:spacing w:line="0" w:lineRule="atLeast"/>
              <w:rPr>
                <w:rFonts w:eastAsia="標楷體"/>
                <w:sz w:val="20"/>
                <w:szCs w:val="20"/>
              </w:rPr>
            </w:pPr>
            <w:r w:rsidRPr="005E4A7F">
              <w:rPr>
                <w:rFonts w:eastAsia="標楷體"/>
                <w:sz w:val="20"/>
                <w:szCs w:val="20"/>
              </w:rPr>
              <w:t xml:space="preserve">□Aged 65 years or older, has previously participated in labor insurance but has received elderly benefits from other social insurance, and intends to enroll in labor insurance. </w:t>
            </w:r>
          </w:p>
          <w:p w14:paraId="13F9720A" w14:textId="340B2832" w:rsidR="00DA3DBC" w:rsidRPr="0038411D" w:rsidRDefault="005803DE" w:rsidP="005803DE">
            <w:pPr>
              <w:rPr>
                <w:rFonts w:eastAsia="標楷體"/>
                <w:sz w:val="20"/>
                <w:szCs w:val="20"/>
              </w:rPr>
            </w:pPr>
            <w:r w:rsidRPr="005E4A7F">
              <w:rPr>
                <w:rFonts w:eastAsia="標楷體"/>
                <w:sz w:val="20"/>
                <w:szCs w:val="20"/>
              </w:rPr>
              <w:t>□Aged 65 years or older, has received elderly benefits from labor insurance or other social insurance, and intends to enroll in occupational hazard insurance.</w:t>
            </w:r>
          </w:p>
        </w:tc>
      </w:tr>
      <w:tr w:rsidR="00DA3DBC" w:rsidRPr="005803DE" w14:paraId="21F904D5" w14:textId="77777777" w:rsidTr="0038411D">
        <w:trPr>
          <w:trHeight w:val="410"/>
          <w:jc w:val="center"/>
        </w:trPr>
        <w:tc>
          <w:tcPr>
            <w:tcW w:w="1100" w:type="dxa"/>
            <w:vMerge w:val="restart"/>
            <w:tcBorders>
              <w:left w:val="thinThickSmallGap" w:sz="24" w:space="0" w:color="auto"/>
              <w:right w:val="single" w:sz="4" w:space="0" w:color="auto"/>
            </w:tcBorders>
            <w:shd w:val="clear" w:color="auto" w:fill="auto"/>
            <w:vAlign w:val="center"/>
          </w:tcPr>
          <w:p w14:paraId="478DF78E" w14:textId="63BA57AB" w:rsidR="00DA3DBC" w:rsidRDefault="00DA3DBC" w:rsidP="005803DE">
            <w:pPr>
              <w:spacing w:line="0" w:lineRule="atLeast"/>
              <w:jc w:val="both"/>
              <w:rPr>
                <w:rFonts w:eastAsia="標楷體"/>
                <w:b/>
              </w:rPr>
            </w:pPr>
            <w:r w:rsidRPr="000F5D3A">
              <w:rPr>
                <w:rFonts w:eastAsia="標楷體"/>
                <w:b/>
                <w:sz w:val="20"/>
                <w:szCs w:val="20"/>
              </w:rPr>
              <w:t>Health insurance</w:t>
            </w:r>
          </w:p>
        </w:tc>
        <w:tc>
          <w:tcPr>
            <w:tcW w:w="10088" w:type="dxa"/>
            <w:gridSpan w:val="15"/>
            <w:tcBorders>
              <w:top w:val="single" w:sz="4" w:space="0" w:color="auto"/>
              <w:left w:val="single" w:sz="4" w:space="0" w:color="auto"/>
              <w:right w:val="thickThinSmallGap" w:sz="24" w:space="0" w:color="auto"/>
            </w:tcBorders>
            <w:shd w:val="clear" w:color="auto" w:fill="auto"/>
            <w:vAlign w:val="center"/>
          </w:tcPr>
          <w:p w14:paraId="0F0E0E8A" w14:textId="77777777" w:rsidR="00DA3DBC" w:rsidRPr="005E4A7F" w:rsidRDefault="00DA3DBC" w:rsidP="00DA3DBC">
            <w:pPr>
              <w:spacing w:line="0" w:lineRule="atLeast"/>
              <w:jc w:val="both"/>
              <w:rPr>
                <w:rFonts w:eastAsia="標楷體"/>
                <w:sz w:val="20"/>
                <w:szCs w:val="20"/>
              </w:rPr>
            </w:pPr>
            <w:r w:rsidRPr="005E4A7F">
              <w:rPr>
                <w:rFonts w:eastAsia="標楷體"/>
                <w:sz w:val="20"/>
                <w:szCs w:val="20"/>
              </w:rPr>
              <w:t>□</w:t>
            </w:r>
            <w:r w:rsidRPr="005E4A7F">
              <w:rPr>
                <w:color w:val="0D0D0D"/>
                <w:sz w:val="20"/>
                <w:szCs w:val="20"/>
                <w:shd w:val="clear" w:color="auto" w:fill="FFFFFF"/>
              </w:rPr>
              <w:t xml:space="preserve">Already insured </w:t>
            </w:r>
            <w:r>
              <w:rPr>
                <w:rFonts w:hint="eastAsia"/>
                <w:color w:val="0D0D0D"/>
                <w:sz w:val="20"/>
                <w:szCs w:val="20"/>
                <w:shd w:val="clear" w:color="auto" w:fill="FFFFFF"/>
              </w:rPr>
              <w:t>through</w:t>
            </w:r>
            <w:r w:rsidRPr="005E4A7F">
              <w:rPr>
                <w:color w:val="0D0D0D"/>
                <w:sz w:val="20"/>
                <w:szCs w:val="20"/>
                <w:shd w:val="clear" w:color="auto" w:fill="FFFFFF"/>
              </w:rPr>
              <w:t xml:space="preserve"> another </w:t>
            </w:r>
            <w:r>
              <w:rPr>
                <w:rFonts w:hint="eastAsia"/>
                <w:color w:val="0D0D0D"/>
                <w:sz w:val="20"/>
                <w:szCs w:val="20"/>
                <w:shd w:val="clear" w:color="auto" w:fill="FFFFFF"/>
              </w:rPr>
              <w:t>institution</w:t>
            </w:r>
            <w:r w:rsidRPr="005E4A7F">
              <w:rPr>
                <w:color w:val="0D0D0D"/>
                <w:sz w:val="20"/>
                <w:szCs w:val="20"/>
                <w:shd w:val="clear" w:color="auto" w:fill="FFFFFF"/>
              </w:rPr>
              <w:t>; I will not participate in health insurance</w:t>
            </w:r>
            <w:r w:rsidRPr="005E4A7F">
              <w:rPr>
                <w:rFonts w:eastAsia="標楷體"/>
                <w:sz w:val="20"/>
                <w:szCs w:val="20"/>
              </w:rPr>
              <w:t>.</w:t>
            </w:r>
          </w:p>
          <w:p w14:paraId="29507AE8" w14:textId="77777777" w:rsidR="00DA3DBC" w:rsidRPr="005E4A7F" w:rsidRDefault="00DA3DBC" w:rsidP="00DA3DBC">
            <w:pPr>
              <w:spacing w:line="0" w:lineRule="atLeast"/>
              <w:jc w:val="both"/>
              <w:rPr>
                <w:rFonts w:eastAsia="標楷體"/>
                <w:sz w:val="20"/>
                <w:szCs w:val="20"/>
              </w:rPr>
            </w:pPr>
            <w:r w:rsidRPr="005E4A7F">
              <w:rPr>
                <w:rFonts w:eastAsia="標楷體"/>
                <w:sz w:val="20"/>
                <w:szCs w:val="20"/>
              </w:rPr>
              <w:t>□</w:t>
            </w:r>
            <w:r w:rsidRPr="005E4A7F">
              <w:rPr>
                <w:color w:val="0D0D0D"/>
                <w:sz w:val="20"/>
                <w:szCs w:val="20"/>
                <w:shd w:val="clear" w:color="auto" w:fill="FFFFFF"/>
              </w:rPr>
              <w:t xml:space="preserve">Not insured </w:t>
            </w:r>
            <w:r>
              <w:rPr>
                <w:rFonts w:hint="eastAsia"/>
                <w:color w:val="0D0D0D"/>
                <w:sz w:val="20"/>
                <w:szCs w:val="20"/>
                <w:shd w:val="clear" w:color="auto" w:fill="FFFFFF"/>
              </w:rPr>
              <w:t>through</w:t>
            </w:r>
            <w:r w:rsidRPr="005E4A7F">
              <w:rPr>
                <w:color w:val="0D0D0D"/>
                <w:sz w:val="20"/>
                <w:szCs w:val="20"/>
                <w:shd w:val="clear" w:color="auto" w:fill="FFFFFF"/>
              </w:rPr>
              <w:t xml:space="preserve"> another </w:t>
            </w:r>
            <w:r>
              <w:rPr>
                <w:rFonts w:hint="eastAsia"/>
                <w:color w:val="0D0D0D"/>
                <w:sz w:val="20"/>
                <w:szCs w:val="20"/>
                <w:shd w:val="clear" w:color="auto" w:fill="FFFFFF"/>
              </w:rPr>
              <w:t>institution</w:t>
            </w:r>
            <w:r w:rsidRPr="005E4A7F">
              <w:rPr>
                <w:color w:val="0D0D0D"/>
                <w:sz w:val="20"/>
                <w:szCs w:val="20"/>
                <w:shd w:val="clear" w:color="auto" w:fill="FFFFFF"/>
              </w:rPr>
              <w:t>; I intend to enroll in health insurance. (No need to fill in the dependent health insurance section.</w:t>
            </w:r>
          </w:p>
          <w:p w14:paraId="4E80102A" w14:textId="742E6CA7" w:rsidR="00DA3DBC" w:rsidRPr="0038411D" w:rsidRDefault="00DA3DBC" w:rsidP="00DA3DBC">
            <w:pPr>
              <w:spacing w:line="0" w:lineRule="atLeast"/>
              <w:rPr>
                <w:color w:val="0D0D0D"/>
                <w:sz w:val="20"/>
                <w:szCs w:val="20"/>
                <w:shd w:val="clear" w:color="auto" w:fill="FFFFFF"/>
              </w:rPr>
            </w:pPr>
            <w:r w:rsidRPr="005E4A7F">
              <w:rPr>
                <w:rFonts w:eastAsia="標楷體"/>
                <w:sz w:val="20"/>
                <w:szCs w:val="20"/>
              </w:rPr>
              <w:t>□</w:t>
            </w:r>
            <w:r w:rsidRPr="005E4A7F">
              <w:rPr>
                <w:color w:val="0D0D0D"/>
                <w:sz w:val="20"/>
                <w:szCs w:val="20"/>
                <w:shd w:val="clear" w:color="auto" w:fill="FFFFFF"/>
              </w:rPr>
              <w:t xml:space="preserve">Not insured </w:t>
            </w:r>
            <w:r>
              <w:rPr>
                <w:rFonts w:hint="eastAsia"/>
                <w:color w:val="0D0D0D"/>
                <w:sz w:val="20"/>
                <w:szCs w:val="20"/>
                <w:shd w:val="clear" w:color="auto" w:fill="FFFFFF"/>
              </w:rPr>
              <w:t>through</w:t>
            </w:r>
            <w:r w:rsidRPr="005E4A7F">
              <w:rPr>
                <w:color w:val="0D0D0D"/>
                <w:sz w:val="20"/>
                <w:szCs w:val="20"/>
                <w:shd w:val="clear" w:color="auto" w:fill="FFFFFF"/>
              </w:rPr>
              <w:t xml:space="preserve"> another </w:t>
            </w:r>
            <w:r>
              <w:rPr>
                <w:rFonts w:hint="eastAsia"/>
                <w:color w:val="0D0D0D"/>
                <w:sz w:val="20"/>
                <w:szCs w:val="20"/>
                <w:shd w:val="clear" w:color="auto" w:fill="FFFFFF"/>
              </w:rPr>
              <w:t>institution</w:t>
            </w:r>
            <w:r w:rsidRPr="005E4A7F">
              <w:rPr>
                <w:color w:val="0D0D0D"/>
                <w:sz w:val="20"/>
                <w:szCs w:val="20"/>
                <w:shd w:val="clear" w:color="auto" w:fill="FFFFFF"/>
              </w:rPr>
              <w:t>; I and</w:t>
            </w:r>
            <w:r>
              <w:rPr>
                <w:rFonts w:hint="eastAsia"/>
                <w:color w:val="0D0D0D"/>
                <w:sz w:val="20"/>
                <w:szCs w:val="20"/>
                <w:shd w:val="clear" w:color="auto" w:fill="FFFFFF"/>
              </w:rPr>
              <w:t xml:space="preserve"> </w:t>
            </w:r>
            <w:proofErr w:type="gramStart"/>
            <w:r>
              <w:rPr>
                <w:rFonts w:ascii="標楷體" w:eastAsia="標楷體" w:hAnsi="標楷體"/>
                <w:sz w:val="20"/>
                <w:szCs w:val="20"/>
              </w:rPr>
              <w:t>﹍﹍</w:t>
            </w:r>
            <w:proofErr w:type="gramEnd"/>
            <w:r w:rsidRPr="005E4A7F">
              <w:rPr>
                <w:color w:val="0D0D0D"/>
                <w:sz w:val="20"/>
                <w:szCs w:val="20"/>
                <w:shd w:val="clear" w:color="auto" w:fill="FFFFFF"/>
              </w:rPr>
              <w:t>(number)</w:t>
            </w:r>
            <w:r>
              <w:rPr>
                <w:rFonts w:hint="eastAsia"/>
                <w:color w:val="0D0D0D"/>
                <w:sz w:val="20"/>
                <w:szCs w:val="20"/>
                <w:shd w:val="clear" w:color="auto" w:fill="FFFFFF"/>
              </w:rPr>
              <w:t xml:space="preserve"> of </w:t>
            </w:r>
            <w:r w:rsidRPr="005E4A7F">
              <w:rPr>
                <w:color w:val="0D0D0D"/>
                <w:sz w:val="20"/>
                <w:szCs w:val="20"/>
                <w:shd w:val="clear" w:color="auto" w:fill="FFFFFF"/>
              </w:rPr>
              <w:t>my dependents intend to enroll in health insurance. (Please fill in the dependent health insurance section in detail and attach relevant documentation as described on the following page.</w:t>
            </w:r>
          </w:p>
        </w:tc>
      </w:tr>
      <w:tr w:rsidR="00DA3DBC" w:rsidRPr="005803DE" w14:paraId="1FD0D3AB" w14:textId="77777777" w:rsidTr="00DA3DBC">
        <w:trPr>
          <w:trHeight w:val="266"/>
          <w:jc w:val="center"/>
        </w:trPr>
        <w:tc>
          <w:tcPr>
            <w:tcW w:w="1100" w:type="dxa"/>
            <w:vMerge/>
            <w:tcBorders>
              <w:left w:val="thinThickSmallGap" w:sz="24" w:space="0" w:color="auto"/>
              <w:right w:val="single" w:sz="4" w:space="0" w:color="auto"/>
            </w:tcBorders>
            <w:shd w:val="clear" w:color="auto" w:fill="auto"/>
            <w:vAlign w:val="center"/>
          </w:tcPr>
          <w:p w14:paraId="19C9201F" w14:textId="77777777" w:rsidR="00DA3DBC" w:rsidRPr="005E4A7F" w:rsidRDefault="00DA3DBC" w:rsidP="005803DE">
            <w:pPr>
              <w:spacing w:line="0" w:lineRule="atLeast"/>
              <w:jc w:val="both"/>
              <w:rPr>
                <w:rFonts w:eastAsia="標楷體"/>
                <w:b/>
              </w:rPr>
            </w:pPr>
          </w:p>
        </w:tc>
        <w:tc>
          <w:tcPr>
            <w:tcW w:w="10088" w:type="dxa"/>
            <w:gridSpan w:val="15"/>
            <w:tcBorders>
              <w:top w:val="single" w:sz="4" w:space="0" w:color="auto"/>
              <w:left w:val="single" w:sz="4" w:space="0" w:color="auto"/>
              <w:right w:val="thickThinSmallGap" w:sz="24" w:space="0" w:color="auto"/>
            </w:tcBorders>
            <w:shd w:val="clear" w:color="auto" w:fill="auto"/>
            <w:vAlign w:val="center"/>
          </w:tcPr>
          <w:p w14:paraId="53E1FDC2" w14:textId="21177984" w:rsidR="00DA3DBC" w:rsidRPr="005E4A7F" w:rsidRDefault="00DA3DBC" w:rsidP="00DA3DBC">
            <w:pPr>
              <w:spacing w:line="0" w:lineRule="atLeast"/>
              <w:jc w:val="center"/>
              <w:rPr>
                <w:rFonts w:eastAsia="標楷體"/>
                <w:sz w:val="20"/>
                <w:szCs w:val="20"/>
              </w:rPr>
            </w:pPr>
            <w:r w:rsidRPr="005E4A7F">
              <w:rPr>
                <w:rFonts w:eastAsia="標楷體"/>
                <w:b/>
                <w:sz w:val="20"/>
                <w:szCs w:val="22"/>
              </w:rPr>
              <w:t>Dependent</w:t>
            </w:r>
            <w:r>
              <w:rPr>
                <w:rFonts w:eastAsia="標楷體"/>
                <w:b/>
                <w:sz w:val="20"/>
                <w:szCs w:val="22"/>
              </w:rPr>
              <w:t>s’</w:t>
            </w:r>
            <w:r w:rsidRPr="005E4A7F">
              <w:rPr>
                <w:rFonts w:eastAsia="標楷體"/>
                <w:b/>
                <w:sz w:val="20"/>
                <w:szCs w:val="22"/>
              </w:rPr>
              <w:t xml:space="preserve"> health insurance</w:t>
            </w:r>
          </w:p>
        </w:tc>
      </w:tr>
      <w:tr w:rsidR="00DA3DBC" w:rsidRPr="005803DE" w14:paraId="237C205A" w14:textId="601FDB91" w:rsidTr="00DA3DBC">
        <w:trPr>
          <w:trHeight w:val="350"/>
          <w:jc w:val="center"/>
        </w:trPr>
        <w:tc>
          <w:tcPr>
            <w:tcW w:w="1100" w:type="dxa"/>
            <w:vMerge/>
            <w:tcBorders>
              <w:left w:val="thinThickSmallGap" w:sz="24" w:space="0" w:color="auto"/>
              <w:right w:val="single" w:sz="4" w:space="0" w:color="auto"/>
            </w:tcBorders>
            <w:shd w:val="clear" w:color="auto" w:fill="auto"/>
            <w:vAlign w:val="center"/>
          </w:tcPr>
          <w:p w14:paraId="761D3EE7" w14:textId="77777777" w:rsidR="00DA3DBC" w:rsidRPr="005E4A7F" w:rsidRDefault="00DA3DBC" w:rsidP="00DA3DBC">
            <w:pPr>
              <w:spacing w:line="0" w:lineRule="atLeast"/>
              <w:jc w:val="both"/>
              <w:rPr>
                <w:rFonts w:eastAsia="標楷體"/>
                <w:b/>
              </w:rPr>
            </w:pPr>
          </w:p>
        </w:tc>
        <w:tc>
          <w:tcPr>
            <w:tcW w:w="1402" w:type="dxa"/>
            <w:gridSpan w:val="2"/>
            <w:tcBorders>
              <w:top w:val="single" w:sz="4" w:space="0" w:color="auto"/>
              <w:left w:val="single" w:sz="4" w:space="0" w:color="auto"/>
              <w:right w:val="single" w:sz="4" w:space="0" w:color="auto"/>
            </w:tcBorders>
            <w:shd w:val="clear" w:color="auto" w:fill="auto"/>
            <w:vAlign w:val="center"/>
          </w:tcPr>
          <w:p w14:paraId="5B032A57" w14:textId="4F46757D" w:rsidR="00DA3DBC" w:rsidRPr="005E4A7F" w:rsidRDefault="00DA3DBC" w:rsidP="00DA3DBC">
            <w:pPr>
              <w:spacing w:line="0" w:lineRule="atLeast"/>
              <w:rPr>
                <w:rFonts w:eastAsia="標楷體"/>
                <w:sz w:val="20"/>
                <w:szCs w:val="20"/>
              </w:rPr>
            </w:pPr>
            <w:r w:rsidRPr="005E4A7F">
              <w:rPr>
                <w:rFonts w:eastAsia="標楷體"/>
                <w:sz w:val="20"/>
                <w:szCs w:val="20"/>
              </w:rPr>
              <w:t>Name</w:t>
            </w:r>
            <w:r>
              <w:rPr>
                <w:rFonts w:eastAsia="標楷體" w:hint="eastAsia"/>
                <w:sz w:val="20"/>
                <w:szCs w:val="20"/>
              </w:rPr>
              <w:t xml:space="preserve"> </w:t>
            </w:r>
            <w:r w:rsidRPr="005E4A7F">
              <w:rPr>
                <w:rFonts w:eastAsia="標楷體"/>
                <w:sz w:val="20"/>
                <w:szCs w:val="20"/>
              </w:rPr>
              <w:t>of dependent</w:t>
            </w:r>
          </w:p>
        </w:tc>
        <w:tc>
          <w:tcPr>
            <w:tcW w:w="1127" w:type="dxa"/>
            <w:gridSpan w:val="3"/>
            <w:tcBorders>
              <w:top w:val="single" w:sz="4" w:space="0" w:color="auto"/>
              <w:left w:val="single" w:sz="4" w:space="0" w:color="auto"/>
              <w:right w:val="single" w:sz="4" w:space="0" w:color="auto"/>
            </w:tcBorders>
            <w:shd w:val="clear" w:color="auto" w:fill="auto"/>
            <w:vAlign w:val="center"/>
          </w:tcPr>
          <w:p w14:paraId="7D1C0B82" w14:textId="2736491A" w:rsidR="00DA3DBC" w:rsidRPr="005E4A7F" w:rsidRDefault="00DA3DBC" w:rsidP="00DA3DBC">
            <w:pPr>
              <w:spacing w:line="0" w:lineRule="atLeast"/>
              <w:jc w:val="both"/>
              <w:rPr>
                <w:rFonts w:eastAsia="標楷體"/>
                <w:sz w:val="20"/>
                <w:szCs w:val="20"/>
              </w:rPr>
            </w:pPr>
            <w:r w:rsidRPr="005E4A7F">
              <w:rPr>
                <w:rFonts w:eastAsia="標楷體"/>
                <w:spacing w:val="-24"/>
                <w:sz w:val="20"/>
                <w:szCs w:val="22"/>
              </w:rPr>
              <w:t>National ID/ARC</w:t>
            </w:r>
          </w:p>
        </w:tc>
        <w:tc>
          <w:tcPr>
            <w:tcW w:w="714" w:type="dxa"/>
            <w:gridSpan w:val="2"/>
            <w:tcBorders>
              <w:top w:val="single" w:sz="4" w:space="0" w:color="auto"/>
              <w:left w:val="single" w:sz="4" w:space="0" w:color="auto"/>
              <w:right w:val="single" w:sz="4" w:space="0" w:color="auto"/>
            </w:tcBorders>
            <w:shd w:val="clear" w:color="auto" w:fill="auto"/>
            <w:vAlign w:val="center"/>
          </w:tcPr>
          <w:p w14:paraId="6B04C594" w14:textId="689F208B" w:rsidR="00DA3DBC" w:rsidRPr="005E4A7F" w:rsidRDefault="00DA3DBC" w:rsidP="00DA3DBC">
            <w:pPr>
              <w:spacing w:line="0" w:lineRule="atLeast"/>
              <w:jc w:val="both"/>
              <w:rPr>
                <w:rFonts w:eastAsia="標楷體"/>
                <w:sz w:val="20"/>
                <w:szCs w:val="20"/>
              </w:rPr>
            </w:pPr>
            <w:r w:rsidRPr="005E4A7F">
              <w:rPr>
                <w:rFonts w:eastAsia="標楷體"/>
                <w:sz w:val="20"/>
                <w:szCs w:val="22"/>
              </w:rPr>
              <w:t>DOB (mm/dd/</w:t>
            </w:r>
            <w:proofErr w:type="spellStart"/>
            <w:r w:rsidRPr="005E4A7F">
              <w:rPr>
                <w:rFonts w:eastAsia="標楷體"/>
                <w:sz w:val="20"/>
                <w:szCs w:val="22"/>
              </w:rPr>
              <w:t>yyyy</w:t>
            </w:r>
            <w:proofErr w:type="spellEnd"/>
            <w:r w:rsidRPr="005E4A7F">
              <w:rPr>
                <w:rFonts w:eastAsia="標楷體"/>
                <w:sz w:val="20"/>
                <w:szCs w:val="22"/>
              </w:rPr>
              <w:t>)</w:t>
            </w:r>
          </w:p>
        </w:tc>
        <w:tc>
          <w:tcPr>
            <w:tcW w:w="1603" w:type="dxa"/>
            <w:gridSpan w:val="3"/>
            <w:tcBorders>
              <w:top w:val="single" w:sz="4" w:space="0" w:color="auto"/>
              <w:left w:val="single" w:sz="4" w:space="0" w:color="auto"/>
              <w:right w:val="single" w:sz="4" w:space="0" w:color="auto"/>
            </w:tcBorders>
            <w:shd w:val="clear" w:color="auto" w:fill="auto"/>
            <w:vAlign w:val="center"/>
          </w:tcPr>
          <w:p w14:paraId="416987DA" w14:textId="3BB053E1" w:rsidR="00DA3DBC" w:rsidRPr="005E4A7F" w:rsidRDefault="00DA3DBC" w:rsidP="00DA3DBC">
            <w:pPr>
              <w:spacing w:line="0" w:lineRule="atLeast"/>
              <w:jc w:val="both"/>
              <w:rPr>
                <w:rFonts w:eastAsia="標楷體"/>
                <w:sz w:val="20"/>
                <w:szCs w:val="20"/>
              </w:rPr>
            </w:pPr>
            <w:r w:rsidRPr="005E4A7F">
              <w:rPr>
                <w:rFonts w:eastAsia="標楷體"/>
                <w:sz w:val="20"/>
                <w:szCs w:val="22"/>
              </w:rPr>
              <w:t>Appellation</w:t>
            </w:r>
          </w:p>
        </w:tc>
        <w:tc>
          <w:tcPr>
            <w:tcW w:w="1252" w:type="dxa"/>
            <w:gridSpan w:val="2"/>
            <w:tcBorders>
              <w:top w:val="single" w:sz="4" w:space="0" w:color="auto"/>
              <w:left w:val="single" w:sz="4" w:space="0" w:color="auto"/>
              <w:right w:val="single" w:sz="4" w:space="0" w:color="auto"/>
            </w:tcBorders>
            <w:shd w:val="clear" w:color="auto" w:fill="auto"/>
            <w:vAlign w:val="center"/>
          </w:tcPr>
          <w:p w14:paraId="1B757893" w14:textId="768EC157" w:rsidR="00DA3DBC" w:rsidRPr="005E4A7F" w:rsidRDefault="00DA3DBC" w:rsidP="00DA3DBC">
            <w:pPr>
              <w:spacing w:line="0" w:lineRule="atLeast"/>
              <w:jc w:val="both"/>
              <w:rPr>
                <w:rFonts w:eastAsia="標楷體"/>
                <w:sz w:val="20"/>
                <w:szCs w:val="20"/>
              </w:rPr>
            </w:pPr>
            <w:r w:rsidRPr="005E4A7F">
              <w:rPr>
                <w:rFonts w:eastAsia="標楷體"/>
                <w:kern w:val="0"/>
                <w:sz w:val="20"/>
                <w:szCs w:val="22"/>
              </w:rPr>
              <w:t>Insurance enrollment date (mm/dd/</w:t>
            </w:r>
            <w:proofErr w:type="spellStart"/>
            <w:r w:rsidRPr="005E4A7F">
              <w:rPr>
                <w:rFonts w:eastAsia="標楷體"/>
                <w:kern w:val="0"/>
                <w:sz w:val="20"/>
                <w:szCs w:val="22"/>
              </w:rPr>
              <w:t>yyyy</w:t>
            </w:r>
            <w:proofErr w:type="spellEnd"/>
            <w:r w:rsidRPr="005E4A7F">
              <w:rPr>
                <w:rFonts w:eastAsia="標楷體"/>
                <w:kern w:val="0"/>
                <w:sz w:val="20"/>
                <w:szCs w:val="22"/>
              </w:rPr>
              <w:t>)</w:t>
            </w:r>
          </w:p>
        </w:tc>
        <w:tc>
          <w:tcPr>
            <w:tcW w:w="1966" w:type="dxa"/>
            <w:gridSpan w:val="2"/>
            <w:tcBorders>
              <w:top w:val="single" w:sz="4" w:space="0" w:color="auto"/>
              <w:left w:val="single" w:sz="4" w:space="0" w:color="auto"/>
              <w:right w:val="single" w:sz="4" w:space="0" w:color="auto"/>
            </w:tcBorders>
            <w:shd w:val="clear" w:color="auto" w:fill="auto"/>
            <w:vAlign w:val="center"/>
          </w:tcPr>
          <w:p w14:paraId="5D9C284E" w14:textId="77777777" w:rsidR="00DA3DBC" w:rsidRPr="005E4A7F" w:rsidRDefault="00DA3DBC" w:rsidP="00DA3DBC">
            <w:pPr>
              <w:snapToGrid w:val="0"/>
              <w:jc w:val="center"/>
              <w:rPr>
                <w:rFonts w:eastAsia="標楷體"/>
                <w:sz w:val="20"/>
                <w:szCs w:val="22"/>
              </w:rPr>
            </w:pPr>
            <w:r w:rsidRPr="005E4A7F">
              <w:rPr>
                <w:rFonts w:eastAsia="標楷體"/>
                <w:sz w:val="20"/>
                <w:szCs w:val="22"/>
              </w:rPr>
              <w:t>Disability</w:t>
            </w:r>
          </w:p>
          <w:p w14:paraId="51AC64B1" w14:textId="4AC3225C" w:rsidR="00DA3DBC" w:rsidRPr="005E4A7F" w:rsidRDefault="00DA3DBC" w:rsidP="00DA3DBC">
            <w:pPr>
              <w:spacing w:line="0" w:lineRule="atLeast"/>
              <w:jc w:val="both"/>
              <w:rPr>
                <w:rFonts w:eastAsia="標楷體"/>
                <w:sz w:val="20"/>
                <w:szCs w:val="20"/>
              </w:rPr>
            </w:pPr>
            <w:r w:rsidRPr="005E4A7F">
              <w:rPr>
                <w:rFonts w:eastAsia="標楷體"/>
                <w:b/>
                <w:bCs/>
                <w:color w:val="FF0000"/>
                <w:sz w:val="16"/>
                <w:szCs w:val="16"/>
              </w:rPr>
              <w:t xml:space="preserve">(Please attach a photocopy of the </w:t>
            </w:r>
            <w:r>
              <w:rPr>
                <w:rFonts w:eastAsia="標楷體" w:hint="eastAsia"/>
                <w:b/>
                <w:bCs/>
                <w:color w:val="FF0000"/>
                <w:sz w:val="16"/>
                <w:szCs w:val="16"/>
              </w:rPr>
              <w:t xml:space="preserve">disability </w:t>
            </w:r>
            <w:r w:rsidRPr="005E4A7F">
              <w:rPr>
                <w:rFonts w:eastAsia="標楷體"/>
                <w:b/>
                <w:bCs/>
                <w:color w:val="FF0000"/>
                <w:sz w:val="16"/>
                <w:szCs w:val="16"/>
              </w:rPr>
              <w:t>manual)</w:t>
            </w:r>
          </w:p>
        </w:tc>
        <w:tc>
          <w:tcPr>
            <w:tcW w:w="2024" w:type="dxa"/>
            <w:tcBorders>
              <w:top w:val="single" w:sz="4" w:space="0" w:color="auto"/>
              <w:left w:val="single" w:sz="4" w:space="0" w:color="auto"/>
              <w:right w:val="thickThinSmallGap" w:sz="24" w:space="0" w:color="auto"/>
            </w:tcBorders>
            <w:shd w:val="clear" w:color="auto" w:fill="auto"/>
            <w:vAlign w:val="center"/>
          </w:tcPr>
          <w:p w14:paraId="41372CA8" w14:textId="3B09FE16" w:rsidR="00DA3DBC" w:rsidRPr="005E4A7F" w:rsidRDefault="00DA3DBC" w:rsidP="00DA3DBC">
            <w:pPr>
              <w:spacing w:line="0" w:lineRule="atLeast"/>
              <w:jc w:val="both"/>
              <w:rPr>
                <w:rFonts w:eastAsia="標楷體"/>
                <w:sz w:val="20"/>
                <w:szCs w:val="20"/>
              </w:rPr>
            </w:pPr>
            <w:r w:rsidRPr="005E4A7F">
              <w:rPr>
                <w:rFonts w:eastAsia="標楷體"/>
                <w:sz w:val="20"/>
                <w:szCs w:val="22"/>
              </w:rPr>
              <w:t>Elderly resident in Taipei</w:t>
            </w:r>
          </w:p>
        </w:tc>
      </w:tr>
      <w:tr w:rsidR="00DA3DBC" w:rsidRPr="005803DE" w14:paraId="6112FD8D" w14:textId="77777777" w:rsidTr="0038411D">
        <w:trPr>
          <w:trHeight w:val="347"/>
          <w:jc w:val="center"/>
        </w:trPr>
        <w:tc>
          <w:tcPr>
            <w:tcW w:w="1100" w:type="dxa"/>
            <w:vMerge/>
            <w:tcBorders>
              <w:left w:val="thinThickSmallGap" w:sz="24" w:space="0" w:color="auto"/>
              <w:right w:val="single" w:sz="4" w:space="0" w:color="auto"/>
            </w:tcBorders>
            <w:shd w:val="clear" w:color="auto" w:fill="auto"/>
            <w:vAlign w:val="center"/>
          </w:tcPr>
          <w:p w14:paraId="5EDF3FA6" w14:textId="77777777" w:rsidR="00DA3DBC" w:rsidRPr="005E4A7F" w:rsidRDefault="00DA3DBC" w:rsidP="00DA3DBC">
            <w:pPr>
              <w:spacing w:line="0" w:lineRule="atLeast"/>
              <w:jc w:val="both"/>
              <w:rPr>
                <w:rFonts w:eastAsia="標楷體"/>
                <w:b/>
              </w:rPr>
            </w:pPr>
          </w:p>
        </w:tc>
        <w:tc>
          <w:tcPr>
            <w:tcW w:w="1402" w:type="dxa"/>
            <w:gridSpan w:val="2"/>
            <w:tcBorders>
              <w:top w:val="single" w:sz="4" w:space="0" w:color="auto"/>
              <w:left w:val="single" w:sz="4" w:space="0" w:color="auto"/>
              <w:right w:val="single" w:sz="4" w:space="0" w:color="auto"/>
            </w:tcBorders>
            <w:shd w:val="clear" w:color="auto" w:fill="auto"/>
            <w:vAlign w:val="center"/>
          </w:tcPr>
          <w:p w14:paraId="3599A7EF" w14:textId="5E030A4C" w:rsidR="00DA3DBC" w:rsidRDefault="00DA3DBC" w:rsidP="00DA3DBC">
            <w:pPr>
              <w:spacing w:line="0" w:lineRule="atLeast"/>
              <w:jc w:val="both"/>
              <w:rPr>
                <w:rFonts w:eastAsia="標楷體"/>
                <w:sz w:val="20"/>
                <w:szCs w:val="20"/>
              </w:rPr>
            </w:pPr>
          </w:p>
        </w:tc>
        <w:tc>
          <w:tcPr>
            <w:tcW w:w="1127" w:type="dxa"/>
            <w:gridSpan w:val="3"/>
            <w:tcBorders>
              <w:top w:val="single" w:sz="4" w:space="0" w:color="auto"/>
              <w:left w:val="single" w:sz="4" w:space="0" w:color="auto"/>
              <w:right w:val="single" w:sz="4" w:space="0" w:color="auto"/>
            </w:tcBorders>
            <w:shd w:val="clear" w:color="auto" w:fill="auto"/>
            <w:vAlign w:val="center"/>
          </w:tcPr>
          <w:p w14:paraId="62CC537D" w14:textId="77777777" w:rsidR="00DA3DBC" w:rsidRDefault="00DA3DBC" w:rsidP="00DA3DBC">
            <w:pPr>
              <w:spacing w:line="0" w:lineRule="atLeast"/>
              <w:jc w:val="both"/>
              <w:rPr>
                <w:rFonts w:eastAsia="標楷體"/>
                <w:sz w:val="20"/>
                <w:szCs w:val="20"/>
              </w:rPr>
            </w:pPr>
          </w:p>
        </w:tc>
        <w:tc>
          <w:tcPr>
            <w:tcW w:w="714" w:type="dxa"/>
            <w:gridSpan w:val="2"/>
            <w:tcBorders>
              <w:top w:val="single" w:sz="4" w:space="0" w:color="auto"/>
              <w:left w:val="single" w:sz="4" w:space="0" w:color="auto"/>
              <w:right w:val="single" w:sz="4" w:space="0" w:color="auto"/>
            </w:tcBorders>
            <w:shd w:val="clear" w:color="auto" w:fill="auto"/>
            <w:vAlign w:val="center"/>
          </w:tcPr>
          <w:p w14:paraId="53ABD02E" w14:textId="77777777" w:rsidR="00DA3DBC" w:rsidRDefault="00DA3DBC" w:rsidP="00DA3DBC">
            <w:pPr>
              <w:spacing w:line="0" w:lineRule="atLeast"/>
              <w:jc w:val="both"/>
              <w:rPr>
                <w:rFonts w:eastAsia="標楷體"/>
                <w:sz w:val="20"/>
                <w:szCs w:val="20"/>
              </w:rPr>
            </w:pPr>
          </w:p>
        </w:tc>
        <w:tc>
          <w:tcPr>
            <w:tcW w:w="1603" w:type="dxa"/>
            <w:gridSpan w:val="3"/>
            <w:tcBorders>
              <w:top w:val="single" w:sz="4" w:space="0" w:color="auto"/>
              <w:left w:val="single" w:sz="4" w:space="0" w:color="auto"/>
              <w:right w:val="single" w:sz="4" w:space="0" w:color="auto"/>
            </w:tcBorders>
            <w:shd w:val="clear" w:color="auto" w:fill="auto"/>
            <w:vAlign w:val="center"/>
          </w:tcPr>
          <w:p w14:paraId="015E5286" w14:textId="77777777" w:rsidR="00DA3DBC" w:rsidRDefault="00DA3DBC" w:rsidP="00DA3DBC">
            <w:pPr>
              <w:spacing w:line="0" w:lineRule="atLeast"/>
              <w:jc w:val="both"/>
              <w:rPr>
                <w:rFonts w:eastAsia="標楷體"/>
                <w:sz w:val="20"/>
                <w:szCs w:val="20"/>
              </w:rPr>
            </w:pPr>
          </w:p>
        </w:tc>
        <w:tc>
          <w:tcPr>
            <w:tcW w:w="1252" w:type="dxa"/>
            <w:gridSpan w:val="2"/>
            <w:tcBorders>
              <w:top w:val="single" w:sz="4" w:space="0" w:color="auto"/>
              <w:left w:val="single" w:sz="4" w:space="0" w:color="auto"/>
              <w:right w:val="single" w:sz="4" w:space="0" w:color="auto"/>
            </w:tcBorders>
            <w:shd w:val="clear" w:color="auto" w:fill="auto"/>
            <w:vAlign w:val="center"/>
          </w:tcPr>
          <w:p w14:paraId="1A90A20B" w14:textId="77777777" w:rsidR="00DA3DBC" w:rsidRDefault="00DA3DBC" w:rsidP="00DA3DBC">
            <w:pPr>
              <w:spacing w:line="0" w:lineRule="atLeast"/>
              <w:jc w:val="both"/>
              <w:rPr>
                <w:rFonts w:eastAsia="標楷體"/>
                <w:sz w:val="20"/>
                <w:szCs w:val="20"/>
              </w:rPr>
            </w:pPr>
          </w:p>
        </w:tc>
        <w:tc>
          <w:tcPr>
            <w:tcW w:w="1966" w:type="dxa"/>
            <w:gridSpan w:val="2"/>
            <w:tcBorders>
              <w:top w:val="single" w:sz="4" w:space="0" w:color="auto"/>
              <w:left w:val="single" w:sz="4" w:space="0" w:color="auto"/>
              <w:right w:val="single" w:sz="4" w:space="0" w:color="auto"/>
            </w:tcBorders>
            <w:shd w:val="clear" w:color="auto" w:fill="auto"/>
            <w:vAlign w:val="center"/>
          </w:tcPr>
          <w:p w14:paraId="39A53ECA" w14:textId="2EE350E8" w:rsidR="00DA3DBC" w:rsidRDefault="00DA3DBC" w:rsidP="00DA3DBC">
            <w:pPr>
              <w:spacing w:line="0" w:lineRule="atLeast"/>
              <w:jc w:val="both"/>
              <w:rPr>
                <w:rFonts w:eastAsia="標楷體"/>
                <w:sz w:val="20"/>
                <w:szCs w:val="20"/>
              </w:rPr>
            </w:pPr>
            <w:r w:rsidRPr="005E4A7F">
              <w:rPr>
                <w:rFonts w:eastAsia="標楷體"/>
                <w:bCs/>
                <w:sz w:val="20"/>
                <w:szCs w:val="22"/>
              </w:rPr>
              <w:t>□No □Yes</w:t>
            </w:r>
          </w:p>
        </w:tc>
        <w:tc>
          <w:tcPr>
            <w:tcW w:w="2024" w:type="dxa"/>
            <w:tcBorders>
              <w:top w:val="single" w:sz="4" w:space="0" w:color="auto"/>
              <w:left w:val="single" w:sz="4" w:space="0" w:color="auto"/>
              <w:right w:val="thickThinSmallGap" w:sz="24" w:space="0" w:color="auto"/>
            </w:tcBorders>
            <w:shd w:val="clear" w:color="auto" w:fill="auto"/>
            <w:vAlign w:val="center"/>
          </w:tcPr>
          <w:p w14:paraId="1366929B" w14:textId="61A3AF78" w:rsidR="00DA3DBC" w:rsidRDefault="00DA3DBC" w:rsidP="00DA3DBC">
            <w:pPr>
              <w:spacing w:line="0" w:lineRule="atLeast"/>
              <w:jc w:val="both"/>
              <w:rPr>
                <w:rFonts w:eastAsia="標楷體"/>
                <w:sz w:val="20"/>
                <w:szCs w:val="20"/>
              </w:rPr>
            </w:pPr>
            <w:r w:rsidRPr="005E4A7F">
              <w:rPr>
                <w:rFonts w:eastAsia="標楷體"/>
                <w:bCs/>
                <w:sz w:val="20"/>
                <w:szCs w:val="22"/>
              </w:rPr>
              <w:t>□No □Yes</w:t>
            </w:r>
          </w:p>
        </w:tc>
      </w:tr>
      <w:tr w:rsidR="00DA3DBC" w:rsidRPr="005803DE" w14:paraId="3F2B430E" w14:textId="77777777" w:rsidTr="0038411D">
        <w:trPr>
          <w:trHeight w:val="422"/>
          <w:jc w:val="center"/>
        </w:trPr>
        <w:tc>
          <w:tcPr>
            <w:tcW w:w="1100" w:type="dxa"/>
            <w:vMerge/>
            <w:tcBorders>
              <w:left w:val="thinThickSmallGap" w:sz="24" w:space="0" w:color="auto"/>
              <w:right w:val="single" w:sz="4" w:space="0" w:color="auto"/>
            </w:tcBorders>
            <w:shd w:val="clear" w:color="auto" w:fill="auto"/>
            <w:vAlign w:val="center"/>
          </w:tcPr>
          <w:p w14:paraId="622068D9" w14:textId="77777777" w:rsidR="00DA3DBC" w:rsidRPr="005E4A7F" w:rsidRDefault="00DA3DBC" w:rsidP="00DA3DBC">
            <w:pPr>
              <w:spacing w:line="0" w:lineRule="atLeast"/>
              <w:jc w:val="both"/>
              <w:rPr>
                <w:rFonts w:eastAsia="標楷體"/>
                <w:b/>
              </w:rPr>
            </w:pPr>
          </w:p>
        </w:tc>
        <w:tc>
          <w:tcPr>
            <w:tcW w:w="1402" w:type="dxa"/>
            <w:gridSpan w:val="2"/>
            <w:tcBorders>
              <w:top w:val="single" w:sz="4" w:space="0" w:color="auto"/>
              <w:left w:val="single" w:sz="4" w:space="0" w:color="auto"/>
              <w:right w:val="single" w:sz="4" w:space="0" w:color="auto"/>
            </w:tcBorders>
            <w:shd w:val="clear" w:color="auto" w:fill="auto"/>
            <w:vAlign w:val="center"/>
          </w:tcPr>
          <w:p w14:paraId="10632819" w14:textId="77777777" w:rsidR="00DA3DBC" w:rsidRDefault="00DA3DBC" w:rsidP="00DA3DBC">
            <w:pPr>
              <w:spacing w:line="0" w:lineRule="atLeast"/>
              <w:jc w:val="both"/>
              <w:rPr>
                <w:rFonts w:eastAsia="標楷體"/>
                <w:sz w:val="20"/>
                <w:szCs w:val="20"/>
              </w:rPr>
            </w:pPr>
          </w:p>
        </w:tc>
        <w:tc>
          <w:tcPr>
            <w:tcW w:w="1127" w:type="dxa"/>
            <w:gridSpan w:val="3"/>
            <w:tcBorders>
              <w:top w:val="single" w:sz="4" w:space="0" w:color="auto"/>
              <w:left w:val="single" w:sz="4" w:space="0" w:color="auto"/>
              <w:right w:val="single" w:sz="4" w:space="0" w:color="auto"/>
            </w:tcBorders>
            <w:shd w:val="clear" w:color="auto" w:fill="auto"/>
            <w:vAlign w:val="center"/>
          </w:tcPr>
          <w:p w14:paraId="470603B3" w14:textId="77777777" w:rsidR="00DA3DBC" w:rsidRDefault="00DA3DBC" w:rsidP="00DA3DBC">
            <w:pPr>
              <w:spacing w:line="0" w:lineRule="atLeast"/>
              <w:jc w:val="both"/>
              <w:rPr>
                <w:rFonts w:eastAsia="標楷體"/>
                <w:sz w:val="20"/>
                <w:szCs w:val="20"/>
              </w:rPr>
            </w:pPr>
          </w:p>
        </w:tc>
        <w:tc>
          <w:tcPr>
            <w:tcW w:w="714" w:type="dxa"/>
            <w:gridSpan w:val="2"/>
            <w:tcBorders>
              <w:top w:val="single" w:sz="4" w:space="0" w:color="auto"/>
              <w:left w:val="single" w:sz="4" w:space="0" w:color="auto"/>
              <w:right w:val="single" w:sz="4" w:space="0" w:color="auto"/>
            </w:tcBorders>
            <w:shd w:val="clear" w:color="auto" w:fill="auto"/>
            <w:vAlign w:val="center"/>
          </w:tcPr>
          <w:p w14:paraId="4CC8C1D8" w14:textId="77777777" w:rsidR="00DA3DBC" w:rsidRDefault="00DA3DBC" w:rsidP="00DA3DBC">
            <w:pPr>
              <w:spacing w:line="0" w:lineRule="atLeast"/>
              <w:jc w:val="both"/>
              <w:rPr>
                <w:rFonts w:eastAsia="標楷體"/>
                <w:sz w:val="20"/>
                <w:szCs w:val="20"/>
              </w:rPr>
            </w:pPr>
          </w:p>
        </w:tc>
        <w:tc>
          <w:tcPr>
            <w:tcW w:w="1603" w:type="dxa"/>
            <w:gridSpan w:val="3"/>
            <w:tcBorders>
              <w:top w:val="single" w:sz="4" w:space="0" w:color="auto"/>
              <w:left w:val="single" w:sz="4" w:space="0" w:color="auto"/>
              <w:right w:val="single" w:sz="4" w:space="0" w:color="auto"/>
            </w:tcBorders>
            <w:shd w:val="clear" w:color="auto" w:fill="auto"/>
            <w:vAlign w:val="center"/>
          </w:tcPr>
          <w:p w14:paraId="4CC150D0" w14:textId="77777777" w:rsidR="00DA3DBC" w:rsidRDefault="00DA3DBC" w:rsidP="00DA3DBC">
            <w:pPr>
              <w:spacing w:line="0" w:lineRule="atLeast"/>
              <w:jc w:val="both"/>
              <w:rPr>
                <w:rFonts w:eastAsia="標楷體"/>
                <w:sz w:val="20"/>
                <w:szCs w:val="20"/>
              </w:rPr>
            </w:pPr>
          </w:p>
        </w:tc>
        <w:tc>
          <w:tcPr>
            <w:tcW w:w="1252" w:type="dxa"/>
            <w:gridSpan w:val="2"/>
            <w:tcBorders>
              <w:top w:val="single" w:sz="4" w:space="0" w:color="auto"/>
              <w:left w:val="single" w:sz="4" w:space="0" w:color="auto"/>
              <w:right w:val="single" w:sz="4" w:space="0" w:color="auto"/>
            </w:tcBorders>
            <w:shd w:val="clear" w:color="auto" w:fill="auto"/>
            <w:vAlign w:val="center"/>
          </w:tcPr>
          <w:p w14:paraId="2F461122" w14:textId="77777777" w:rsidR="00DA3DBC" w:rsidRDefault="00DA3DBC" w:rsidP="00DA3DBC">
            <w:pPr>
              <w:spacing w:line="0" w:lineRule="atLeast"/>
              <w:jc w:val="both"/>
              <w:rPr>
                <w:rFonts w:eastAsia="標楷體"/>
                <w:sz w:val="20"/>
                <w:szCs w:val="20"/>
              </w:rPr>
            </w:pPr>
          </w:p>
        </w:tc>
        <w:tc>
          <w:tcPr>
            <w:tcW w:w="1966" w:type="dxa"/>
            <w:gridSpan w:val="2"/>
            <w:tcBorders>
              <w:top w:val="single" w:sz="4" w:space="0" w:color="auto"/>
              <w:left w:val="single" w:sz="4" w:space="0" w:color="auto"/>
              <w:right w:val="single" w:sz="4" w:space="0" w:color="auto"/>
            </w:tcBorders>
            <w:shd w:val="clear" w:color="auto" w:fill="auto"/>
            <w:vAlign w:val="center"/>
          </w:tcPr>
          <w:p w14:paraId="2E0C0976" w14:textId="5F8F6A9B" w:rsidR="00DA3DBC" w:rsidRDefault="00DA3DBC" w:rsidP="00DA3DBC">
            <w:pPr>
              <w:spacing w:line="0" w:lineRule="atLeast"/>
              <w:jc w:val="both"/>
              <w:rPr>
                <w:rFonts w:eastAsia="標楷體"/>
                <w:sz w:val="20"/>
                <w:szCs w:val="20"/>
              </w:rPr>
            </w:pPr>
            <w:r w:rsidRPr="005E4A7F">
              <w:rPr>
                <w:rFonts w:eastAsia="標楷體"/>
                <w:bCs/>
                <w:sz w:val="20"/>
                <w:szCs w:val="22"/>
              </w:rPr>
              <w:t>□No □Yes</w:t>
            </w:r>
          </w:p>
        </w:tc>
        <w:tc>
          <w:tcPr>
            <w:tcW w:w="2024" w:type="dxa"/>
            <w:tcBorders>
              <w:top w:val="single" w:sz="4" w:space="0" w:color="auto"/>
              <w:left w:val="single" w:sz="4" w:space="0" w:color="auto"/>
              <w:right w:val="thickThinSmallGap" w:sz="24" w:space="0" w:color="auto"/>
            </w:tcBorders>
            <w:shd w:val="clear" w:color="auto" w:fill="auto"/>
            <w:vAlign w:val="center"/>
          </w:tcPr>
          <w:p w14:paraId="1ED3D1FB" w14:textId="1BF99840" w:rsidR="00DA3DBC" w:rsidRDefault="00DA3DBC" w:rsidP="00DA3DBC">
            <w:pPr>
              <w:spacing w:line="0" w:lineRule="atLeast"/>
              <w:jc w:val="both"/>
              <w:rPr>
                <w:rFonts w:eastAsia="標楷體"/>
                <w:sz w:val="20"/>
                <w:szCs w:val="20"/>
              </w:rPr>
            </w:pPr>
            <w:r w:rsidRPr="005E4A7F">
              <w:rPr>
                <w:rFonts w:eastAsia="標楷體"/>
                <w:bCs/>
                <w:sz w:val="20"/>
                <w:szCs w:val="22"/>
              </w:rPr>
              <w:t>□No □Yes</w:t>
            </w:r>
          </w:p>
        </w:tc>
      </w:tr>
      <w:tr w:rsidR="0038411D" w:rsidRPr="005803DE" w14:paraId="0F58E7AA" w14:textId="77777777" w:rsidTr="005F0963">
        <w:trPr>
          <w:trHeight w:val="792"/>
          <w:jc w:val="center"/>
        </w:trPr>
        <w:tc>
          <w:tcPr>
            <w:tcW w:w="1100" w:type="dxa"/>
            <w:vMerge w:val="restart"/>
            <w:tcBorders>
              <w:left w:val="thinThickSmallGap" w:sz="24" w:space="0" w:color="auto"/>
              <w:right w:val="single" w:sz="4" w:space="0" w:color="auto"/>
            </w:tcBorders>
            <w:shd w:val="clear" w:color="auto" w:fill="auto"/>
            <w:vAlign w:val="center"/>
          </w:tcPr>
          <w:p w14:paraId="2DFFC4AE" w14:textId="77777777" w:rsidR="0038411D" w:rsidRPr="000F5D3A" w:rsidRDefault="0038411D" w:rsidP="00DA3DBC">
            <w:pPr>
              <w:spacing w:line="0" w:lineRule="atLeast"/>
              <w:jc w:val="both"/>
              <w:rPr>
                <w:rFonts w:eastAsia="標楷體"/>
                <w:b/>
                <w:sz w:val="20"/>
                <w:szCs w:val="20"/>
              </w:rPr>
            </w:pPr>
          </w:p>
          <w:p w14:paraId="6D6CDB50" w14:textId="0D5EB61A" w:rsidR="0038411D" w:rsidRPr="000F5D3A" w:rsidRDefault="0038411D" w:rsidP="00DA3DBC">
            <w:pPr>
              <w:spacing w:line="0" w:lineRule="atLeast"/>
              <w:jc w:val="both"/>
              <w:rPr>
                <w:rFonts w:eastAsia="標楷體"/>
                <w:b/>
                <w:sz w:val="20"/>
                <w:szCs w:val="20"/>
              </w:rPr>
            </w:pPr>
            <w:r w:rsidRPr="000F5D3A">
              <w:rPr>
                <w:rFonts w:eastAsia="標楷體"/>
                <w:b/>
                <w:sz w:val="20"/>
                <w:szCs w:val="20"/>
              </w:rPr>
              <w:t>Labor pension</w:t>
            </w:r>
          </w:p>
          <w:p w14:paraId="5586C262" w14:textId="77777777" w:rsidR="0038411D" w:rsidRDefault="0038411D" w:rsidP="00DA3DBC">
            <w:pPr>
              <w:spacing w:line="0" w:lineRule="atLeast"/>
              <w:jc w:val="both"/>
              <w:rPr>
                <w:rFonts w:eastAsia="標楷體"/>
                <w:b/>
              </w:rPr>
            </w:pPr>
          </w:p>
          <w:p w14:paraId="6E5162A4" w14:textId="77777777" w:rsidR="0038411D" w:rsidRDefault="0038411D" w:rsidP="00DA3DBC">
            <w:pPr>
              <w:spacing w:line="0" w:lineRule="atLeast"/>
              <w:jc w:val="both"/>
              <w:rPr>
                <w:rFonts w:eastAsia="標楷體"/>
                <w:b/>
              </w:rPr>
            </w:pPr>
          </w:p>
          <w:p w14:paraId="4B0A4E17" w14:textId="2DDC0FA8" w:rsidR="0038411D" w:rsidRPr="005E4A7F" w:rsidRDefault="0038411D" w:rsidP="00DA3DBC">
            <w:pPr>
              <w:spacing w:line="0" w:lineRule="atLeast"/>
              <w:jc w:val="both"/>
              <w:rPr>
                <w:rFonts w:eastAsia="標楷體"/>
                <w:b/>
              </w:rPr>
            </w:pPr>
          </w:p>
        </w:tc>
        <w:tc>
          <w:tcPr>
            <w:tcW w:w="1402" w:type="dxa"/>
            <w:gridSpan w:val="2"/>
            <w:tcBorders>
              <w:top w:val="single" w:sz="4" w:space="0" w:color="auto"/>
              <w:left w:val="single" w:sz="4" w:space="0" w:color="auto"/>
              <w:right w:val="single" w:sz="4" w:space="0" w:color="auto"/>
            </w:tcBorders>
            <w:shd w:val="clear" w:color="auto" w:fill="auto"/>
            <w:vAlign w:val="center"/>
          </w:tcPr>
          <w:p w14:paraId="6562A4F7" w14:textId="3EADAF4F" w:rsidR="0038411D" w:rsidRDefault="0038411D" w:rsidP="0038411D">
            <w:pPr>
              <w:spacing w:line="0" w:lineRule="atLeast"/>
              <w:jc w:val="center"/>
              <w:rPr>
                <w:rFonts w:eastAsia="標楷體"/>
                <w:sz w:val="20"/>
                <w:szCs w:val="20"/>
              </w:rPr>
            </w:pPr>
            <w:r>
              <w:rPr>
                <w:rFonts w:eastAsia="標楷體"/>
                <w:b/>
                <w:sz w:val="20"/>
                <w:szCs w:val="20"/>
                <w:u w:val="single"/>
              </w:rPr>
              <w:t>In</w:t>
            </w:r>
            <w:r w:rsidRPr="005E4A7F">
              <w:rPr>
                <w:rFonts w:eastAsia="標楷體"/>
                <w:b/>
                <w:sz w:val="20"/>
                <w:szCs w:val="20"/>
                <w:u w:val="single"/>
              </w:rPr>
              <w:t>eligible</w:t>
            </w:r>
          </w:p>
        </w:tc>
        <w:tc>
          <w:tcPr>
            <w:tcW w:w="8686" w:type="dxa"/>
            <w:gridSpan w:val="13"/>
            <w:tcBorders>
              <w:top w:val="single" w:sz="4" w:space="0" w:color="auto"/>
              <w:left w:val="single" w:sz="4" w:space="0" w:color="auto"/>
              <w:right w:val="thickThinSmallGap" w:sz="24" w:space="0" w:color="auto"/>
            </w:tcBorders>
            <w:shd w:val="clear" w:color="auto" w:fill="auto"/>
            <w:vAlign w:val="center"/>
          </w:tcPr>
          <w:p w14:paraId="6ABBA932" w14:textId="77777777" w:rsidR="0038411D" w:rsidRPr="005E4A7F" w:rsidRDefault="0038411D" w:rsidP="0038411D">
            <w:pPr>
              <w:spacing w:line="0" w:lineRule="atLeast"/>
              <w:ind w:leftChars="32" w:left="78" w:hanging="1"/>
              <w:rPr>
                <w:rFonts w:eastAsia="標楷體"/>
                <w:sz w:val="20"/>
                <w:szCs w:val="20"/>
              </w:rPr>
            </w:pPr>
            <w:r w:rsidRPr="005E4A7F">
              <w:rPr>
                <w:color w:val="0D0D0D"/>
                <w:sz w:val="20"/>
                <w:szCs w:val="20"/>
                <w:shd w:val="clear" w:color="auto" w:fill="FFFFFF"/>
              </w:rPr>
              <w:t>I currently fall under one of the following conditions:</w:t>
            </w:r>
          </w:p>
          <w:p w14:paraId="3C56C89E" w14:textId="77777777" w:rsidR="0038411D" w:rsidRPr="005E4A7F" w:rsidRDefault="0038411D" w:rsidP="0038411D">
            <w:pPr>
              <w:spacing w:line="0" w:lineRule="atLeast"/>
              <w:ind w:leftChars="33" w:left="80" w:hanging="1"/>
              <w:jc w:val="both"/>
              <w:rPr>
                <w:rFonts w:eastAsia="標楷體"/>
                <w:sz w:val="20"/>
                <w:szCs w:val="20"/>
              </w:rPr>
            </w:pPr>
            <w:r w:rsidRPr="005E4A7F">
              <w:rPr>
                <w:rFonts w:eastAsia="標楷體"/>
                <w:sz w:val="20"/>
                <w:szCs w:val="20"/>
              </w:rPr>
              <w:t>□</w:t>
            </w:r>
            <w:r w:rsidRPr="005E4A7F">
              <w:rPr>
                <w:color w:val="0D0D0D"/>
                <w:sz w:val="20"/>
                <w:szCs w:val="20"/>
                <w:shd w:val="clear" w:color="auto" w:fill="FFFFFF"/>
              </w:rPr>
              <w:t xml:space="preserve">Covered by an existing retirement plan for </w:t>
            </w:r>
            <w:r>
              <w:rPr>
                <w:rFonts w:hint="eastAsia"/>
                <w:color w:val="0D0D0D"/>
                <w:sz w:val="20"/>
                <w:szCs w:val="20"/>
                <w:shd w:val="clear" w:color="auto" w:fill="FFFFFF"/>
              </w:rPr>
              <w:t>in-service</w:t>
            </w:r>
            <w:r w:rsidRPr="005E4A7F">
              <w:rPr>
                <w:color w:val="0D0D0D"/>
                <w:sz w:val="20"/>
                <w:szCs w:val="20"/>
                <w:shd w:val="clear" w:color="auto" w:fill="FFFFFF"/>
              </w:rPr>
              <w:t xml:space="preserve"> full-time employees (e.g., military, </w:t>
            </w:r>
            <w:r>
              <w:rPr>
                <w:rFonts w:hint="eastAsia"/>
                <w:color w:val="0D0D0D"/>
                <w:sz w:val="20"/>
                <w:szCs w:val="20"/>
                <w:shd w:val="clear" w:color="auto" w:fill="FFFFFF"/>
              </w:rPr>
              <w:t>civil</w:t>
            </w:r>
            <w:r w:rsidRPr="005E4A7F">
              <w:rPr>
                <w:color w:val="0D0D0D"/>
                <w:sz w:val="20"/>
                <w:szCs w:val="20"/>
                <w:shd w:val="clear" w:color="auto" w:fill="FFFFFF"/>
              </w:rPr>
              <w:t xml:space="preserve"> service)</w:t>
            </w:r>
          </w:p>
          <w:p w14:paraId="685B2CFD" w14:textId="77777777" w:rsidR="0038411D" w:rsidRPr="005E4A7F" w:rsidRDefault="0038411D" w:rsidP="0038411D">
            <w:pPr>
              <w:spacing w:line="0" w:lineRule="atLeast"/>
              <w:ind w:leftChars="33" w:left="80" w:hanging="1"/>
              <w:rPr>
                <w:rFonts w:eastAsia="標楷體"/>
                <w:sz w:val="20"/>
                <w:szCs w:val="20"/>
              </w:rPr>
            </w:pPr>
            <w:r w:rsidRPr="005E4A7F">
              <w:rPr>
                <w:rFonts w:eastAsia="標楷體"/>
                <w:sz w:val="20"/>
                <w:szCs w:val="20"/>
              </w:rPr>
              <w:t>□Receiving a pension</w:t>
            </w:r>
          </w:p>
          <w:p w14:paraId="1C3744D9" w14:textId="0CD9CCB7" w:rsidR="0038411D" w:rsidRPr="005E4A7F" w:rsidRDefault="0038411D" w:rsidP="0038411D">
            <w:pPr>
              <w:spacing w:line="0" w:lineRule="atLeast"/>
              <w:jc w:val="both"/>
              <w:rPr>
                <w:rFonts w:eastAsia="標楷體"/>
                <w:bCs/>
                <w:sz w:val="20"/>
                <w:szCs w:val="22"/>
              </w:rPr>
            </w:pPr>
            <w:r w:rsidRPr="005E4A7F">
              <w:rPr>
                <w:rFonts w:eastAsia="標楷體"/>
                <w:sz w:val="20"/>
                <w:szCs w:val="20"/>
              </w:rPr>
              <w:t>□Possessing another full-time professional status</w:t>
            </w:r>
          </w:p>
        </w:tc>
      </w:tr>
      <w:tr w:rsidR="0038411D" w:rsidRPr="005803DE" w14:paraId="683A05F6" w14:textId="77777777" w:rsidTr="004C7542">
        <w:trPr>
          <w:trHeight w:val="851"/>
          <w:jc w:val="center"/>
        </w:trPr>
        <w:tc>
          <w:tcPr>
            <w:tcW w:w="1100" w:type="dxa"/>
            <w:vMerge/>
            <w:tcBorders>
              <w:left w:val="thinThickSmallGap" w:sz="24" w:space="0" w:color="auto"/>
              <w:right w:val="single" w:sz="4" w:space="0" w:color="auto"/>
            </w:tcBorders>
            <w:shd w:val="clear" w:color="auto" w:fill="auto"/>
            <w:vAlign w:val="center"/>
          </w:tcPr>
          <w:p w14:paraId="288E398C" w14:textId="77777777" w:rsidR="0038411D" w:rsidRDefault="0038411D" w:rsidP="00DA3DBC">
            <w:pPr>
              <w:spacing w:line="0" w:lineRule="atLeast"/>
              <w:jc w:val="both"/>
              <w:rPr>
                <w:rFonts w:eastAsia="標楷體"/>
                <w:b/>
              </w:rPr>
            </w:pPr>
          </w:p>
        </w:tc>
        <w:tc>
          <w:tcPr>
            <w:tcW w:w="1402" w:type="dxa"/>
            <w:gridSpan w:val="2"/>
            <w:tcBorders>
              <w:top w:val="single" w:sz="4" w:space="0" w:color="auto"/>
              <w:left w:val="single" w:sz="4" w:space="0" w:color="auto"/>
              <w:right w:val="single" w:sz="4" w:space="0" w:color="auto"/>
            </w:tcBorders>
            <w:shd w:val="clear" w:color="auto" w:fill="auto"/>
            <w:vAlign w:val="center"/>
          </w:tcPr>
          <w:p w14:paraId="103B274C" w14:textId="77777777" w:rsidR="0038411D" w:rsidRPr="005E4A7F" w:rsidRDefault="0038411D" w:rsidP="0038411D">
            <w:pPr>
              <w:spacing w:line="200" w:lineRule="exact"/>
              <w:ind w:leftChars="-50" w:left="-120" w:rightChars="-50" w:right="-120"/>
              <w:jc w:val="center"/>
              <w:rPr>
                <w:rFonts w:eastAsia="標楷體"/>
                <w:sz w:val="20"/>
                <w:szCs w:val="20"/>
              </w:rPr>
            </w:pPr>
            <w:r w:rsidRPr="005E4A7F">
              <w:rPr>
                <w:rFonts w:eastAsia="標楷體"/>
                <w:b/>
                <w:sz w:val="20"/>
                <w:szCs w:val="20"/>
                <w:u w:val="single"/>
              </w:rPr>
              <w:t>Eligible</w:t>
            </w:r>
          </w:p>
          <w:p w14:paraId="485F581D" w14:textId="77777777" w:rsidR="0038411D" w:rsidRPr="005E4A7F" w:rsidRDefault="0038411D" w:rsidP="0038411D">
            <w:pPr>
              <w:spacing w:line="200" w:lineRule="exact"/>
              <w:ind w:leftChars="-50" w:left="-120" w:rightChars="-50" w:right="-120"/>
              <w:jc w:val="center"/>
              <w:rPr>
                <w:rFonts w:eastAsia="標楷體"/>
                <w:sz w:val="20"/>
                <w:szCs w:val="20"/>
              </w:rPr>
            </w:pPr>
          </w:p>
          <w:p w14:paraId="734283C7" w14:textId="0CC431A5" w:rsidR="0038411D" w:rsidRDefault="0038411D" w:rsidP="0038411D">
            <w:pPr>
              <w:spacing w:line="0" w:lineRule="atLeast"/>
              <w:jc w:val="center"/>
              <w:rPr>
                <w:rFonts w:eastAsia="標楷體"/>
                <w:sz w:val="20"/>
                <w:szCs w:val="20"/>
              </w:rPr>
            </w:pPr>
            <w:r w:rsidRPr="005E4A7F">
              <w:rPr>
                <w:rFonts w:eastAsia="標楷體"/>
                <w:b/>
                <w:color w:val="FF0000"/>
                <w:sz w:val="20"/>
                <w:szCs w:val="20"/>
                <w:bdr w:val="single" w:sz="4" w:space="0" w:color="auto"/>
              </w:rPr>
              <w:t>(Please attach an affidavit)</w:t>
            </w:r>
          </w:p>
        </w:tc>
        <w:tc>
          <w:tcPr>
            <w:tcW w:w="8686" w:type="dxa"/>
            <w:gridSpan w:val="13"/>
            <w:tcBorders>
              <w:top w:val="single" w:sz="4" w:space="0" w:color="auto"/>
              <w:left w:val="single" w:sz="4" w:space="0" w:color="auto"/>
              <w:right w:val="thickThinSmallGap" w:sz="24" w:space="0" w:color="auto"/>
            </w:tcBorders>
            <w:shd w:val="clear" w:color="auto" w:fill="auto"/>
            <w:vAlign w:val="center"/>
          </w:tcPr>
          <w:p w14:paraId="24A89CB8" w14:textId="77777777" w:rsidR="0038411D" w:rsidRPr="005E4A7F" w:rsidRDefault="0038411D" w:rsidP="0038411D">
            <w:pPr>
              <w:spacing w:line="0" w:lineRule="atLeast"/>
              <w:jc w:val="both"/>
              <w:rPr>
                <w:rFonts w:eastAsia="標楷體"/>
                <w:sz w:val="20"/>
                <w:szCs w:val="20"/>
              </w:rPr>
            </w:pPr>
            <w:r w:rsidRPr="005E4A7F">
              <w:rPr>
                <w:color w:val="0D0D0D"/>
                <w:sz w:val="20"/>
                <w:szCs w:val="20"/>
                <w:shd w:val="clear" w:color="auto" w:fill="FFFFFF"/>
              </w:rPr>
              <w:t xml:space="preserve">I </w:t>
            </w:r>
            <w:r>
              <w:rPr>
                <w:rFonts w:hint="eastAsia"/>
                <w:color w:val="0D0D0D"/>
                <w:sz w:val="20"/>
                <w:szCs w:val="20"/>
                <w:shd w:val="clear" w:color="auto" w:fill="FFFFFF"/>
              </w:rPr>
              <w:t>am without</w:t>
            </w:r>
            <w:r w:rsidRPr="005E4A7F">
              <w:rPr>
                <w:color w:val="0D0D0D"/>
                <w:sz w:val="20"/>
                <w:szCs w:val="20"/>
                <w:shd w:val="clear" w:color="auto" w:fill="FFFFFF"/>
              </w:rPr>
              <w:t xml:space="preserve"> </w:t>
            </w:r>
            <w:r w:rsidRPr="00595B53">
              <w:rPr>
                <w:color w:val="0D0D0D"/>
                <w:sz w:val="20"/>
                <w:szCs w:val="20"/>
                <w:shd w:val="clear" w:color="auto" w:fill="FFFFFF"/>
              </w:rPr>
              <w:t>primary employment</w:t>
            </w:r>
            <w:r w:rsidRPr="005E4A7F">
              <w:rPr>
                <w:color w:val="0D0D0D"/>
                <w:sz w:val="20"/>
                <w:szCs w:val="20"/>
                <w:shd w:val="clear" w:color="auto" w:fill="FFFFFF"/>
              </w:rPr>
              <w:t xml:space="preserve"> and am not covered by any retirement plan, nor have I ever received a pension. The employer</w:t>
            </w:r>
            <w:r>
              <w:rPr>
                <w:color w:val="0D0D0D"/>
                <w:sz w:val="20"/>
                <w:szCs w:val="20"/>
                <w:shd w:val="clear" w:color="auto" w:fill="FFFFFF"/>
              </w:rPr>
              <w:t>’</w:t>
            </w:r>
            <w:r w:rsidRPr="005E4A7F">
              <w:rPr>
                <w:color w:val="0D0D0D"/>
                <w:sz w:val="20"/>
                <w:szCs w:val="20"/>
                <w:shd w:val="clear" w:color="auto" w:fill="FFFFFF"/>
              </w:rPr>
              <w:t>s contribution portion of the labor pension is deducted from the salary allocated for this position. For the personal contribution portion (voluntary contribution), I may choose whether to contribute and set the contribution rate.</w:t>
            </w:r>
            <w:r w:rsidRPr="005E4A7F">
              <w:rPr>
                <w:rFonts w:eastAsia="標楷體"/>
                <w:sz w:val="20"/>
                <w:szCs w:val="20"/>
              </w:rPr>
              <w:t xml:space="preserve">  </w:t>
            </w:r>
          </w:p>
          <w:p w14:paraId="739103DA" w14:textId="77777777" w:rsidR="0038411D" w:rsidRPr="005E4A7F" w:rsidRDefault="0038411D" w:rsidP="0038411D">
            <w:pPr>
              <w:spacing w:line="0" w:lineRule="atLeast"/>
              <w:rPr>
                <w:rFonts w:eastAsia="標楷體"/>
                <w:sz w:val="20"/>
                <w:szCs w:val="20"/>
              </w:rPr>
            </w:pPr>
            <w:r w:rsidRPr="005E4A7F">
              <w:rPr>
                <w:rFonts w:eastAsia="標楷體"/>
                <w:sz w:val="20"/>
                <w:szCs w:val="20"/>
              </w:rPr>
              <w:t>□</w:t>
            </w:r>
            <w:proofErr w:type="spellStart"/>
            <w:r w:rsidRPr="005E4A7F">
              <w:rPr>
                <w:color w:val="0D0D0D"/>
                <w:sz w:val="20"/>
                <w:szCs w:val="20"/>
                <w:shd w:val="clear" w:color="auto" w:fill="FFFFFF"/>
              </w:rPr>
              <w:t>Opt</w:t>
            </w:r>
            <w:proofErr w:type="spellEnd"/>
            <w:r w:rsidRPr="005E4A7F">
              <w:rPr>
                <w:color w:val="0D0D0D"/>
                <w:sz w:val="20"/>
                <w:szCs w:val="20"/>
                <w:shd w:val="clear" w:color="auto" w:fill="FFFFFF"/>
              </w:rPr>
              <w:t xml:space="preserve"> </w:t>
            </w:r>
            <w:r>
              <w:rPr>
                <w:color w:val="0D0D0D"/>
                <w:sz w:val="20"/>
                <w:szCs w:val="20"/>
                <w:shd w:val="clear" w:color="auto" w:fill="FFFFFF"/>
              </w:rPr>
              <w:t xml:space="preserve">to </w:t>
            </w:r>
            <w:r w:rsidRPr="005E4A7F">
              <w:rPr>
                <w:color w:val="0D0D0D"/>
                <w:sz w:val="20"/>
                <w:szCs w:val="20"/>
                <w:shd w:val="clear" w:color="auto" w:fill="FFFFFF"/>
              </w:rPr>
              <w:t>not contribute</w:t>
            </w:r>
            <w:r w:rsidRPr="005E4A7F">
              <w:rPr>
                <w:rFonts w:eastAsia="標楷體"/>
                <w:sz w:val="20"/>
                <w:szCs w:val="20"/>
              </w:rPr>
              <w:t xml:space="preserve">        </w:t>
            </w:r>
          </w:p>
          <w:p w14:paraId="366F55C4" w14:textId="1D4DA733" w:rsidR="0038411D" w:rsidRPr="005E4A7F" w:rsidRDefault="0038411D" w:rsidP="0038411D">
            <w:pPr>
              <w:spacing w:line="0" w:lineRule="atLeast"/>
              <w:jc w:val="both"/>
              <w:rPr>
                <w:rFonts w:eastAsia="標楷體"/>
                <w:bCs/>
                <w:sz w:val="20"/>
                <w:szCs w:val="22"/>
              </w:rPr>
            </w:pPr>
            <w:r w:rsidRPr="005E4A7F">
              <w:rPr>
                <w:rFonts w:eastAsia="標楷體"/>
                <w:sz w:val="20"/>
                <w:szCs w:val="20"/>
              </w:rPr>
              <w:t>□</w:t>
            </w:r>
            <w:r w:rsidRPr="005E4A7F">
              <w:rPr>
                <w:color w:val="0D0D0D"/>
                <w:sz w:val="20"/>
                <w:szCs w:val="20"/>
                <w:shd w:val="clear" w:color="auto" w:fill="FFFFFF"/>
              </w:rPr>
              <w:t>Choose to voluntarily contribute, with a contribution rate of ____% (</w:t>
            </w:r>
            <w:r>
              <w:rPr>
                <w:color w:val="0D0D0D"/>
                <w:sz w:val="20"/>
                <w:szCs w:val="20"/>
                <w:shd w:val="clear" w:color="auto" w:fill="FFFFFF"/>
              </w:rPr>
              <w:t>p</w:t>
            </w:r>
            <w:r w:rsidRPr="005E4A7F">
              <w:rPr>
                <w:color w:val="0D0D0D"/>
                <w:sz w:val="20"/>
                <w:szCs w:val="20"/>
                <w:shd w:val="clear" w:color="auto" w:fill="FFFFFF"/>
              </w:rPr>
              <w:t>lease specify a rate between 1% and 6%)</w:t>
            </w:r>
          </w:p>
        </w:tc>
      </w:tr>
      <w:tr w:rsidR="00DA3DBC" w:rsidRPr="005E4A7F" w14:paraId="71B74DA7" w14:textId="77777777" w:rsidTr="00DD4EE1">
        <w:tblPrEx>
          <w:tblCellMar>
            <w:left w:w="108" w:type="dxa"/>
            <w:right w:w="108" w:type="dxa"/>
          </w:tblCellMar>
        </w:tblPrEx>
        <w:trPr>
          <w:trHeight w:val="359"/>
          <w:jc w:val="center"/>
        </w:trPr>
        <w:tc>
          <w:tcPr>
            <w:tcW w:w="11188" w:type="dxa"/>
            <w:gridSpan w:val="16"/>
            <w:tcBorders>
              <w:left w:val="thinThickSmallGap" w:sz="24" w:space="0" w:color="auto"/>
              <w:bottom w:val="thickThinSmallGap" w:sz="24" w:space="0" w:color="auto"/>
              <w:right w:val="thickThinSmallGap" w:sz="24" w:space="0" w:color="auto"/>
            </w:tcBorders>
            <w:vAlign w:val="center"/>
          </w:tcPr>
          <w:p w14:paraId="2ED66396" w14:textId="0B184882" w:rsidR="00DA3DBC" w:rsidRPr="005E4A7F" w:rsidRDefault="00DA3DBC" w:rsidP="00DA3DBC">
            <w:pPr>
              <w:spacing w:line="0" w:lineRule="atLeast"/>
              <w:ind w:leftChars="-50" w:left="-120" w:rightChars="-50" w:right="-120"/>
              <w:jc w:val="both"/>
              <w:rPr>
                <w:rFonts w:eastAsia="標楷體"/>
                <w:sz w:val="20"/>
                <w:szCs w:val="20"/>
              </w:rPr>
            </w:pPr>
            <w:r w:rsidRPr="005E4A7F">
              <w:rPr>
                <w:rFonts w:eastAsia="標楷體"/>
                <w:sz w:val="20"/>
                <w:szCs w:val="20"/>
              </w:rPr>
              <w:t xml:space="preserve"> </w:t>
            </w:r>
            <w:r w:rsidRPr="005E4A7F">
              <w:rPr>
                <w:rFonts w:ascii="新細明體" w:hAnsi="新細明體" w:cs="新細明體"/>
                <w:sz w:val="20"/>
                <w:szCs w:val="20"/>
              </w:rPr>
              <w:t>◎</w:t>
            </w:r>
            <w:r w:rsidRPr="005E4A7F">
              <w:rPr>
                <w:color w:val="0D0D0D"/>
                <w:sz w:val="20"/>
                <w:szCs w:val="20"/>
                <w:shd w:val="clear" w:color="auto" w:fill="FFFFFF"/>
              </w:rPr>
              <w:t xml:space="preserve">After completing this form and having it reviewed by the </w:t>
            </w:r>
            <w:r>
              <w:rPr>
                <w:rFonts w:hint="eastAsia"/>
                <w:color w:val="0D0D0D"/>
                <w:sz w:val="20"/>
                <w:szCs w:val="20"/>
                <w:shd w:val="clear" w:color="auto" w:fill="FFFFFF"/>
              </w:rPr>
              <w:t xml:space="preserve">appointing department (or center) </w:t>
            </w:r>
            <w:r w:rsidRPr="009B400E">
              <w:rPr>
                <w:color w:val="0D0D0D"/>
                <w:sz w:val="20"/>
                <w:szCs w:val="20"/>
                <w:shd w:val="clear" w:color="auto" w:fill="FFFFFF"/>
              </w:rPr>
              <w:t xml:space="preserve">and </w:t>
            </w:r>
            <w:r>
              <w:rPr>
                <w:rFonts w:hint="eastAsia"/>
                <w:color w:val="0D0D0D"/>
                <w:sz w:val="20"/>
                <w:szCs w:val="20"/>
                <w:shd w:val="clear" w:color="auto" w:fill="FFFFFF"/>
              </w:rPr>
              <w:t xml:space="preserve">obtaining </w:t>
            </w:r>
            <w:r>
              <w:rPr>
                <w:color w:val="0D0D0D"/>
                <w:sz w:val="20"/>
                <w:szCs w:val="20"/>
                <w:shd w:val="clear" w:color="auto" w:fill="FFFFFF"/>
              </w:rPr>
              <w:t>the</w:t>
            </w:r>
            <w:r>
              <w:rPr>
                <w:rFonts w:hint="eastAsia"/>
                <w:color w:val="0D0D0D"/>
                <w:sz w:val="20"/>
                <w:szCs w:val="20"/>
                <w:shd w:val="clear" w:color="auto" w:fill="FFFFFF"/>
              </w:rPr>
              <w:t xml:space="preserve"> signature of the department (or center) head</w:t>
            </w:r>
            <w:r w:rsidRPr="005E4A7F">
              <w:rPr>
                <w:color w:val="0D0D0D"/>
                <w:sz w:val="20"/>
                <w:szCs w:val="20"/>
                <w:shd w:val="clear" w:color="auto" w:fill="FFFFFF"/>
              </w:rPr>
              <w:t>, please submit it to the Personnel Office. Should there be any questions, please contact Ms. Han at the Personnel Office (Tel: 2737-6256).</w:t>
            </w:r>
          </w:p>
        </w:tc>
      </w:tr>
    </w:tbl>
    <w:p w14:paraId="1876385D" w14:textId="77777777" w:rsidR="005F0447" w:rsidRDefault="005F0447" w:rsidP="005F0447">
      <w:pPr>
        <w:spacing w:line="220" w:lineRule="exact"/>
        <w:ind w:leftChars="-50" w:left="-120" w:rightChars="-50" w:right="-120"/>
        <w:rPr>
          <w:rFonts w:eastAsia="標楷體"/>
          <w:sz w:val="20"/>
          <w:szCs w:val="20"/>
        </w:rPr>
      </w:pPr>
    </w:p>
    <w:p w14:paraId="7A58FFB1" w14:textId="43B4788D" w:rsidR="003D451C" w:rsidRPr="005F0447" w:rsidRDefault="003C319E" w:rsidP="005F0447">
      <w:pPr>
        <w:spacing w:line="220" w:lineRule="exact"/>
        <w:ind w:leftChars="-50" w:left="-120" w:rightChars="-50" w:right="-120"/>
        <w:rPr>
          <w:rFonts w:eastAsia="標楷體"/>
          <w:b/>
          <w:bCs/>
          <w:sz w:val="20"/>
          <w:szCs w:val="20"/>
        </w:rPr>
      </w:pPr>
      <w:r w:rsidRPr="005F0447">
        <w:rPr>
          <w:rFonts w:eastAsia="標楷體"/>
          <w:b/>
          <w:bCs/>
          <w:sz w:val="20"/>
          <w:szCs w:val="20"/>
        </w:rPr>
        <w:t>Signature or seal of applicant</w:t>
      </w:r>
      <w:r w:rsidR="005F0447" w:rsidRPr="005F0447">
        <w:rPr>
          <w:rFonts w:eastAsia="標楷體" w:hint="eastAsia"/>
          <w:b/>
          <w:bCs/>
          <w:sz w:val="20"/>
          <w:szCs w:val="20"/>
        </w:rPr>
        <w:t>：</w:t>
      </w:r>
    </w:p>
    <w:p w14:paraId="265C82ED" w14:textId="1E0D5F9D" w:rsidR="003D451C" w:rsidRPr="007C113D" w:rsidRDefault="003C319E" w:rsidP="007C113D">
      <w:pPr>
        <w:spacing w:line="220" w:lineRule="exact"/>
        <w:ind w:leftChars="-50" w:left="-120" w:rightChars="-50" w:right="-120"/>
        <w:rPr>
          <w:rFonts w:eastAsia="標楷體"/>
          <w:b/>
          <w:bCs/>
          <w:sz w:val="20"/>
          <w:szCs w:val="20"/>
        </w:rPr>
      </w:pPr>
      <w:r w:rsidRPr="005F0447">
        <w:rPr>
          <w:rFonts w:eastAsia="標楷體"/>
          <w:b/>
          <w:bCs/>
          <w:sz w:val="20"/>
          <w:szCs w:val="20"/>
        </w:rPr>
        <w:t xml:space="preserve">(Please make sure to check all attached information and fill it out truthfully; otherwise, you will be subject to legal </w:t>
      </w:r>
      <w:r w:rsidR="00EA30BB" w:rsidRPr="005F0447">
        <w:rPr>
          <w:rFonts w:eastAsia="標楷體"/>
          <w:b/>
          <w:bCs/>
          <w:sz w:val="20"/>
          <w:szCs w:val="20"/>
        </w:rPr>
        <w:t>liabilit</w:t>
      </w:r>
      <w:r w:rsidR="00EA30BB" w:rsidRPr="005F0447">
        <w:rPr>
          <w:rFonts w:eastAsia="標楷體" w:hint="eastAsia"/>
          <w:b/>
          <w:bCs/>
          <w:sz w:val="20"/>
          <w:szCs w:val="20"/>
        </w:rPr>
        <w:t>ies</w:t>
      </w:r>
      <w:r w:rsidRPr="005F0447">
        <w:rPr>
          <w:rFonts w:eastAsia="標楷體"/>
          <w:b/>
          <w:bCs/>
          <w:sz w:val="20"/>
          <w:szCs w:val="20"/>
        </w:rPr>
        <w:t>)</w:t>
      </w:r>
      <w:r w:rsidR="0000161A" w:rsidRPr="005F0447">
        <w:rPr>
          <w:rFonts w:eastAsia="標楷體"/>
          <w:b/>
          <w:bCs/>
          <w:sz w:val="20"/>
          <w:szCs w:val="20"/>
        </w:rPr>
        <w:t xml:space="preserve"> </w:t>
      </w:r>
    </w:p>
    <w:p w14:paraId="735690CA" w14:textId="333F92A4" w:rsidR="005F0447" w:rsidRDefault="005F0447" w:rsidP="00BA5A8A">
      <w:pPr>
        <w:spacing w:line="240" w:lineRule="atLeast"/>
        <w:ind w:leftChars="-50" w:left="-120" w:rightChars="-50" w:right="-120"/>
        <w:rPr>
          <w:rFonts w:eastAsia="標楷體"/>
          <w:sz w:val="20"/>
          <w:szCs w:val="20"/>
        </w:rPr>
      </w:pPr>
      <w:r w:rsidRPr="005F0447">
        <w:rPr>
          <w:rFonts w:eastAsia="標楷體"/>
          <w:sz w:val="20"/>
          <w:szCs w:val="20"/>
        </w:rPr>
        <w:t>Date: ______________(</w:t>
      </w:r>
      <w:proofErr w:type="spellStart"/>
      <w:r w:rsidRPr="005F0447">
        <w:rPr>
          <w:rFonts w:eastAsia="標楷體"/>
          <w:sz w:val="20"/>
          <w:szCs w:val="20"/>
        </w:rPr>
        <w:t>yyyy</w:t>
      </w:r>
      <w:proofErr w:type="spellEnd"/>
      <w:r w:rsidRPr="005F0447">
        <w:rPr>
          <w:rFonts w:eastAsia="標楷體"/>
          <w:sz w:val="20"/>
          <w:szCs w:val="20"/>
        </w:rPr>
        <w:t>/mm/dd)</w:t>
      </w:r>
    </w:p>
    <w:p w14:paraId="28E978C5" w14:textId="77777777" w:rsidR="00BA5A8A" w:rsidRPr="00BA5A8A" w:rsidRDefault="00BA5A8A" w:rsidP="00BA5A8A">
      <w:pPr>
        <w:spacing w:line="240" w:lineRule="atLeast"/>
        <w:ind w:leftChars="-50" w:left="-120" w:rightChars="-50" w:right="-120"/>
        <w:rPr>
          <w:rFonts w:eastAsia="標楷體"/>
          <w:sz w:val="20"/>
          <w:szCs w:val="20"/>
        </w:rPr>
      </w:pPr>
    </w:p>
    <w:p w14:paraId="4D8B8B60" w14:textId="77777777" w:rsidR="005F0447" w:rsidRPr="005E4A7F" w:rsidRDefault="005F0447" w:rsidP="00D46789">
      <w:pPr>
        <w:spacing w:line="240" w:lineRule="atLeast"/>
        <w:ind w:leftChars="-50" w:left="-120" w:rightChars="-50" w:right="-120"/>
        <w:rPr>
          <w:rFonts w:eastAsia="標楷體"/>
          <w:b/>
          <w:bCs/>
          <w:sz w:val="20"/>
          <w:szCs w:val="20"/>
        </w:rPr>
      </w:pPr>
    </w:p>
    <w:p w14:paraId="1AA5DE5B" w14:textId="6B94A606" w:rsidR="005F0447" w:rsidRPr="005F0447" w:rsidRDefault="003C319E" w:rsidP="005F0447">
      <w:pPr>
        <w:spacing w:line="220" w:lineRule="exact"/>
        <w:ind w:leftChars="-50" w:left="-120" w:rightChars="-50" w:right="-120"/>
        <w:rPr>
          <w:rFonts w:eastAsia="標楷體"/>
          <w:b/>
          <w:bCs/>
          <w:sz w:val="20"/>
          <w:szCs w:val="20"/>
        </w:rPr>
      </w:pPr>
      <w:r w:rsidRPr="005F0447">
        <w:rPr>
          <w:rFonts w:eastAsia="標楷體"/>
          <w:b/>
          <w:bCs/>
          <w:sz w:val="20"/>
          <w:szCs w:val="20"/>
        </w:rPr>
        <w:t>Signature or seal of department or center</w:t>
      </w:r>
      <w:r w:rsidR="005F0447" w:rsidRPr="005F0447">
        <w:rPr>
          <w:rFonts w:eastAsia="標楷體" w:hint="eastAsia"/>
          <w:b/>
          <w:bCs/>
          <w:sz w:val="20"/>
          <w:szCs w:val="20"/>
        </w:rPr>
        <w:t>：</w:t>
      </w:r>
    </w:p>
    <w:p w14:paraId="1CE0ED32" w14:textId="238918F4" w:rsidR="005F0447" w:rsidRPr="007C113D" w:rsidRDefault="003C319E" w:rsidP="007C113D">
      <w:pPr>
        <w:spacing w:line="220" w:lineRule="exact"/>
        <w:ind w:leftChars="-50" w:left="-120" w:rightChars="-50" w:right="-120"/>
        <w:rPr>
          <w:rFonts w:eastAsia="標楷體"/>
          <w:b/>
          <w:bCs/>
          <w:sz w:val="20"/>
          <w:szCs w:val="20"/>
        </w:rPr>
      </w:pPr>
      <w:r w:rsidRPr="005F0447">
        <w:rPr>
          <w:rFonts w:eastAsia="標楷體"/>
          <w:b/>
          <w:bCs/>
          <w:sz w:val="20"/>
          <w:szCs w:val="20"/>
        </w:rPr>
        <w:t>(Please confirm that the salary and content are correct before signing or sealing)</w:t>
      </w:r>
      <w:r w:rsidR="0000161A" w:rsidRPr="005F0447">
        <w:rPr>
          <w:rFonts w:eastAsia="標楷體"/>
          <w:b/>
          <w:bCs/>
          <w:sz w:val="20"/>
          <w:szCs w:val="20"/>
        </w:rPr>
        <w:t xml:space="preserve"> </w:t>
      </w:r>
    </w:p>
    <w:p w14:paraId="280A735F" w14:textId="77777777" w:rsidR="005F0447" w:rsidRPr="005F0447" w:rsidRDefault="005F0447" w:rsidP="005F0447">
      <w:pPr>
        <w:spacing w:line="240" w:lineRule="atLeast"/>
        <w:ind w:leftChars="-50" w:left="-120" w:rightChars="-50" w:right="-120"/>
        <w:rPr>
          <w:rFonts w:eastAsia="標楷體"/>
          <w:sz w:val="20"/>
          <w:szCs w:val="20"/>
        </w:rPr>
      </w:pPr>
      <w:r w:rsidRPr="005F0447">
        <w:rPr>
          <w:rFonts w:eastAsia="標楷體"/>
          <w:sz w:val="20"/>
          <w:szCs w:val="20"/>
        </w:rPr>
        <w:t>Date: ______________(</w:t>
      </w:r>
      <w:proofErr w:type="spellStart"/>
      <w:r w:rsidRPr="005F0447">
        <w:rPr>
          <w:rFonts w:eastAsia="標楷體"/>
          <w:sz w:val="20"/>
          <w:szCs w:val="20"/>
        </w:rPr>
        <w:t>yyyy</w:t>
      </w:r>
      <w:proofErr w:type="spellEnd"/>
      <w:r w:rsidRPr="005F0447">
        <w:rPr>
          <w:rFonts w:eastAsia="標楷體"/>
          <w:sz w:val="20"/>
          <w:szCs w:val="20"/>
        </w:rPr>
        <w:t>/mm/dd)</w:t>
      </w:r>
    </w:p>
    <w:p w14:paraId="7E2D418E" w14:textId="1C403261" w:rsidR="003D451C" w:rsidRDefault="003D451C" w:rsidP="00D46789">
      <w:pPr>
        <w:spacing w:line="240" w:lineRule="atLeast"/>
        <w:ind w:leftChars="-50" w:left="-120" w:rightChars="-50" w:right="-120"/>
        <w:rPr>
          <w:rFonts w:eastAsia="標楷體"/>
          <w:b/>
          <w:bCs/>
          <w:sz w:val="20"/>
          <w:szCs w:val="20"/>
        </w:rPr>
      </w:pPr>
    </w:p>
    <w:p w14:paraId="2B445F03" w14:textId="77777777" w:rsidR="005F0447" w:rsidRPr="005E4A7F" w:rsidRDefault="005F0447" w:rsidP="00D46789">
      <w:pPr>
        <w:spacing w:line="240" w:lineRule="atLeast"/>
        <w:ind w:leftChars="-50" w:left="-120" w:rightChars="-50" w:right="-120"/>
        <w:rPr>
          <w:rFonts w:eastAsia="標楷體"/>
          <w:b/>
          <w:bCs/>
          <w:sz w:val="20"/>
          <w:szCs w:val="20"/>
        </w:rPr>
      </w:pPr>
    </w:p>
    <w:p w14:paraId="5B027F78" w14:textId="3B519129" w:rsidR="003D451C" w:rsidRPr="007C113D" w:rsidRDefault="003C319E" w:rsidP="007C113D">
      <w:pPr>
        <w:spacing w:line="220" w:lineRule="exact"/>
        <w:ind w:leftChars="-50" w:left="-120" w:rightChars="-50" w:right="-120"/>
        <w:rPr>
          <w:rFonts w:eastAsia="標楷體"/>
          <w:b/>
          <w:bCs/>
          <w:sz w:val="20"/>
          <w:szCs w:val="20"/>
        </w:rPr>
      </w:pPr>
      <w:r w:rsidRPr="005F0447">
        <w:rPr>
          <w:rFonts w:eastAsia="標楷體"/>
          <w:b/>
          <w:bCs/>
          <w:sz w:val="20"/>
          <w:szCs w:val="20"/>
        </w:rPr>
        <w:t>Signature or seal of Personnel Office</w:t>
      </w:r>
      <w:r w:rsidR="005F0447" w:rsidRPr="005F0447">
        <w:rPr>
          <w:rFonts w:eastAsia="標楷體" w:hint="eastAsia"/>
          <w:b/>
          <w:bCs/>
          <w:sz w:val="20"/>
          <w:szCs w:val="20"/>
        </w:rPr>
        <w:t>：</w:t>
      </w:r>
      <w:r w:rsidR="0000161A" w:rsidRPr="005F0447">
        <w:rPr>
          <w:rFonts w:eastAsia="標楷體"/>
          <w:b/>
          <w:bCs/>
          <w:sz w:val="20"/>
          <w:szCs w:val="20"/>
        </w:rPr>
        <w:t xml:space="preserve"> </w:t>
      </w:r>
    </w:p>
    <w:p w14:paraId="7C1818F3" w14:textId="77777777" w:rsidR="005F0447" w:rsidRPr="005F0447" w:rsidRDefault="005F0447" w:rsidP="005F0447">
      <w:pPr>
        <w:spacing w:line="240" w:lineRule="atLeast"/>
        <w:ind w:leftChars="-50" w:left="-120" w:rightChars="-50" w:right="-120"/>
        <w:rPr>
          <w:rFonts w:eastAsia="標楷體"/>
          <w:sz w:val="20"/>
          <w:szCs w:val="20"/>
        </w:rPr>
      </w:pPr>
      <w:r w:rsidRPr="005F0447">
        <w:rPr>
          <w:rFonts w:eastAsia="標楷體"/>
          <w:sz w:val="20"/>
          <w:szCs w:val="20"/>
        </w:rPr>
        <w:t>Date: ______________(</w:t>
      </w:r>
      <w:proofErr w:type="spellStart"/>
      <w:r w:rsidRPr="005F0447">
        <w:rPr>
          <w:rFonts w:eastAsia="標楷體"/>
          <w:sz w:val="20"/>
          <w:szCs w:val="20"/>
        </w:rPr>
        <w:t>yyyy</w:t>
      </w:r>
      <w:proofErr w:type="spellEnd"/>
      <w:r w:rsidRPr="005F0447">
        <w:rPr>
          <w:rFonts w:eastAsia="標楷體"/>
          <w:sz w:val="20"/>
          <w:szCs w:val="20"/>
        </w:rPr>
        <w:t>/mm/dd)</w:t>
      </w:r>
    </w:p>
    <w:p w14:paraId="1ACC3C47" w14:textId="77777777" w:rsidR="003D451C" w:rsidRDefault="003D451C" w:rsidP="00D46789">
      <w:pPr>
        <w:spacing w:line="240" w:lineRule="atLeast"/>
        <w:ind w:leftChars="-50" w:left="-120" w:rightChars="-50" w:right="-120"/>
        <w:rPr>
          <w:rFonts w:eastAsia="標楷體"/>
          <w:bCs/>
          <w:spacing w:val="-8"/>
          <w:sz w:val="20"/>
          <w:szCs w:val="20"/>
        </w:rPr>
      </w:pPr>
    </w:p>
    <w:p w14:paraId="7F28806B" w14:textId="52080EE9" w:rsidR="007327B0" w:rsidRDefault="007327B0" w:rsidP="007327B0">
      <w:pPr>
        <w:spacing w:line="360" w:lineRule="auto"/>
        <w:rPr>
          <w:rFonts w:eastAsia="標楷體"/>
        </w:rPr>
      </w:pPr>
    </w:p>
    <w:p w14:paraId="1A30D83D" w14:textId="5EE45C99" w:rsidR="00754998" w:rsidRDefault="00754998" w:rsidP="007327B0">
      <w:pPr>
        <w:spacing w:line="360" w:lineRule="auto"/>
        <w:rPr>
          <w:rFonts w:eastAsia="標楷體"/>
        </w:rPr>
      </w:pPr>
    </w:p>
    <w:p w14:paraId="79C13B83" w14:textId="0514F9F1" w:rsidR="00754998" w:rsidRDefault="00754998" w:rsidP="007327B0">
      <w:pPr>
        <w:spacing w:line="360" w:lineRule="auto"/>
        <w:rPr>
          <w:rFonts w:eastAsia="標楷體"/>
        </w:rPr>
      </w:pPr>
    </w:p>
    <w:p w14:paraId="21B0AFD6" w14:textId="64C219A3" w:rsidR="00754998" w:rsidRDefault="00754998" w:rsidP="007327B0">
      <w:pPr>
        <w:spacing w:line="360" w:lineRule="auto"/>
        <w:rPr>
          <w:rFonts w:eastAsia="標楷體"/>
        </w:rPr>
      </w:pPr>
    </w:p>
    <w:p w14:paraId="055E8006" w14:textId="156218AF" w:rsidR="00BA5A8A" w:rsidRDefault="00BA5A8A" w:rsidP="007327B0">
      <w:pPr>
        <w:spacing w:line="360" w:lineRule="auto"/>
        <w:rPr>
          <w:rFonts w:eastAsia="標楷體"/>
        </w:rPr>
      </w:pPr>
    </w:p>
    <w:p w14:paraId="6F59B562" w14:textId="5F905933" w:rsidR="00BA5A8A" w:rsidRDefault="00BA5A8A" w:rsidP="007327B0">
      <w:pPr>
        <w:spacing w:line="360" w:lineRule="auto"/>
        <w:rPr>
          <w:rFonts w:eastAsia="標楷體"/>
        </w:rPr>
      </w:pPr>
    </w:p>
    <w:p w14:paraId="3FBAE93F" w14:textId="77777777" w:rsidR="00BA5A8A" w:rsidRDefault="00BA5A8A" w:rsidP="007327B0">
      <w:pPr>
        <w:spacing w:line="360" w:lineRule="auto"/>
        <w:rPr>
          <w:rFonts w:eastAsia="標楷體"/>
        </w:rPr>
      </w:pPr>
    </w:p>
    <w:p w14:paraId="1893EAB6" w14:textId="7970F696" w:rsidR="00754998" w:rsidRDefault="00754998" w:rsidP="007327B0">
      <w:pPr>
        <w:spacing w:line="360" w:lineRule="auto"/>
        <w:rPr>
          <w:rFonts w:eastAsia="標楷體"/>
        </w:rPr>
      </w:pPr>
    </w:p>
    <w:p w14:paraId="7DB0C7C2" w14:textId="01EC53A5" w:rsidR="007C113D" w:rsidRDefault="007C113D" w:rsidP="007327B0">
      <w:pPr>
        <w:spacing w:line="360" w:lineRule="auto"/>
        <w:rPr>
          <w:rFonts w:eastAsia="標楷體"/>
        </w:rPr>
      </w:pPr>
    </w:p>
    <w:p w14:paraId="62517F49" w14:textId="77777777" w:rsidR="007C113D" w:rsidRPr="005E4A7F" w:rsidRDefault="007C113D" w:rsidP="007327B0">
      <w:pPr>
        <w:spacing w:line="360" w:lineRule="auto"/>
        <w:rPr>
          <w:rFonts w:eastAsia="標楷體"/>
        </w:rPr>
      </w:pPr>
    </w:p>
    <w:p w14:paraId="4315C0EB" w14:textId="77777777" w:rsidR="00BA5A8A" w:rsidRDefault="00BE3521" w:rsidP="002730EC">
      <w:pPr>
        <w:spacing w:beforeLines="50" w:before="180" w:line="320" w:lineRule="exact"/>
        <w:rPr>
          <w:rFonts w:eastAsia="標楷體"/>
          <w:sz w:val="20"/>
          <w:szCs w:val="20"/>
        </w:rPr>
      </w:pPr>
      <w:r w:rsidRPr="00754998">
        <w:rPr>
          <w:rFonts w:eastAsia="標楷體"/>
          <w:sz w:val="20"/>
          <w:szCs w:val="20"/>
        </w:rPr>
        <w:lastRenderedPageBreak/>
        <w:t>1. Instructions</w:t>
      </w:r>
    </w:p>
    <w:p w14:paraId="013B8FDC" w14:textId="1FCAD338" w:rsidR="00DF220A" w:rsidRPr="00754998" w:rsidRDefault="00BE3521" w:rsidP="002730EC">
      <w:pPr>
        <w:spacing w:beforeLines="50" w:before="180" w:line="320" w:lineRule="exact"/>
        <w:rPr>
          <w:rFonts w:eastAsia="標楷體"/>
          <w:sz w:val="20"/>
          <w:szCs w:val="20"/>
        </w:rPr>
      </w:pPr>
      <w:r w:rsidRPr="00754998">
        <w:rPr>
          <w:rFonts w:eastAsia="標楷體"/>
          <w:sz w:val="20"/>
          <w:szCs w:val="20"/>
        </w:rPr>
        <w:t xml:space="preserve"> for Completing the Form (</w:t>
      </w:r>
      <w:r w:rsidR="00816296" w:rsidRPr="00754998">
        <w:rPr>
          <w:rFonts w:eastAsia="標楷體"/>
          <w:sz w:val="20"/>
          <w:szCs w:val="20"/>
        </w:rPr>
        <w:t>p</w:t>
      </w:r>
      <w:r w:rsidRPr="00754998">
        <w:rPr>
          <w:rFonts w:eastAsia="標楷體"/>
          <w:sz w:val="20"/>
          <w:szCs w:val="20"/>
        </w:rPr>
        <w:t>lease read carefully):</w:t>
      </w:r>
    </w:p>
    <w:p w14:paraId="650A89A4" w14:textId="34FF4E0B" w:rsidR="00DF220A" w:rsidRPr="00754998" w:rsidRDefault="00BE3521" w:rsidP="00BE3521">
      <w:pPr>
        <w:pStyle w:val="ac"/>
        <w:numPr>
          <w:ilvl w:val="0"/>
          <w:numId w:val="13"/>
        </w:numPr>
        <w:spacing w:line="320" w:lineRule="exact"/>
        <w:ind w:leftChars="0"/>
        <w:jc w:val="both"/>
        <w:rPr>
          <w:rFonts w:eastAsia="標楷體"/>
          <w:sz w:val="20"/>
          <w:szCs w:val="20"/>
        </w:rPr>
      </w:pPr>
      <w:r w:rsidRPr="00754998">
        <w:rPr>
          <w:color w:val="0D0D0D"/>
          <w:sz w:val="20"/>
          <w:szCs w:val="20"/>
          <w:shd w:val="clear" w:color="auto" w:fill="FFFFFF"/>
        </w:rPr>
        <w:t>If a course cannot be opened due to insufficient student enrollment and you are unable to continue teaching and receiv</w:t>
      </w:r>
      <w:r w:rsidR="00816296" w:rsidRPr="00754998">
        <w:rPr>
          <w:color w:val="0D0D0D"/>
          <w:sz w:val="20"/>
          <w:szCs w:val="20"/>
          <w:shd w:val="clear" w:color="auto" w:fill="FFFFFF"/>
        </w:rPr>
        <w:t>e</w:t>
      </w:r>
      <w:r w:rsidRPr="00754998">
        <w:rPr>
          <w:color w:val="0D0D0D"/>
          <w:sz w:val="20"/>
          <w:szCs w:val="20"/>
          <w:shd w:val="clear" w:color="auto" w:fill="FFFFFF"/>
        </w:rPr>
        <w:t xml:space="preserve"> hourly fees, please promptly inform your department</w:t>
      </w:r>
      <w:r w:rsidR="00816296" w:rsidRPr="00754998">
        <w:rPr>
          <w:color w:val="0D0D0D"/>
          <w:sz w:val="20"/>
          <w:szCs w:val="20"/>
          <w:shd w:val="clear" w:color="auto" w:fill="FFFFFF"/>
        </w:rPr>
        <w:t xml:space="preserve"> </w:t>
      </w:r>
      <w:r w:rsidR="00EA30BB" w:rsidRPr="00754998">
        <w:rPr>
          <w:rFonts w:hint="eastAsia"/>
          <w:color w:val="0D0D0D"/>
          <w:sz w:val="20"/>
          <w:szCs w:val="20"/>
          <w:shd w:val="clear" w:color="auto" w:fill="FFFFFF"/>
        </w:rPr>
        <w:t>(</w:t>
      </w:r>
      <w:r w:rsidR="00816296" w:rsidRPr="00754998">
        <w:rPr>
          <w:color w:val="0D0D0D"/>
          <w:sz w:val="20"/>
          <w:szCs w:val="20"/>
          <w:shd w:val="clear" w:color="auto" w:fill="FFFFFF"/>
        </w:rPr>
        <w:t xml:space="preserve">or </w:t>
      </w:r>
      <w:r w:rsidRPr="00754998">
        <w:rPr>
          <w:color w:val="0D0D0D"/>
          <w:sz w:val="20"/>
          <w:szCs w:val="20"/>
          <w:shd w:val="clear" w:color="auto" w:fill="FFFFFF"/>
        </w:rPr>
        <w:t>center</w:t>
      </w:r>
      <w:r w:rsidR="00EA30BB" w:rsidRPr="00754998">
        <w:rPr>
          <w:rFonts w:hint="eastAsia"/>
          <w:color w:val="0D0D0D"/>
          <w:sz w:val="20"/>
          <w:szCs w:val="20"/>
          <w:shd w:val="clear" w:color="auto" w:fill="FFFFFF"/>
        </w:rPr>
        <w:t>)</w:t>
      </w:r>
      <w:r w:rsidRPr="00754998">
        <w:rPr>
          <w:color w:val="0D0D0D"/>
          <w:sz w:val="20"/>
          <w:szCs w:val="20"/>
          <w:shd w:val="clear" w:color="auto" w:fill="FFFFFF"/>
        </w:rPr>
        <w:t xml:space="preserve"> </w:t>
      </w:r>
      <w:r w:rsidR="00B21B5B" w:rsidRPr="00754998">
        <w:rPr>
          <w:color w:val="0D0D0D"/>
          <w:sz w:val="20"/>
          <w:szCs w:val="20"/>
          <w:shd w:val="clear" w:color="auto" w:fill="FFFFFF"/>
        </w:rPr>
        <w:t>that it should complete</w:t>
      </w:r>
      <w:r w:rsidRPr="00754998">
        <w:rPr>
          <w:color w:val="0D0D0D"/>
          <w:sz w:val="20"/>
          <w:szCs w:val="20"/>
          <w:shd w:val="clear" w:color="auto" w:fill="FFFFFF"/>
        </w:rPr>
        <w:t xml:space="preserve"> the </w:t>
      </w:r>
      <w:r w:rsidR="00B21B5B" w:rsidRPr="00754998">
        <w:rPr>
          <w:color w:val="0D0D0D"/>
          <w:sz w:val="20"/>
          <w:szCs w:val="20"/>
          <w:shd w:val="clear" w:color="auto" w:fill="FFFFFF"/>
        </w:rPr>
        <w:t>“</w:t>
      </w:r>
      <w:r w:rsidRPr="00754998">
        <w:rPr>
          <w:color w:val="0D0D0D"/>
          <w:sz w:val="20"/>
          <w:szCs w:val="20"/>
          <w:shd w:val="clear" w:color="auto" w:fill="FFFFFF"/>
        </w:rPr>
        <w:t>Adjunct Faculty Labor Insurance, Health Insurance, and Labor Pension Change Application Form</w:t>
      </w:r>
      <w:r w:rsidR="00B21B5B" w:rsidRPr="00754998">
        <w:rPr>
          <w:color w:val="0D0D0D"/>
          <w:sz w:val="20"/>
          <w:szCs w:val="20"/>
          <w:shd w:val="clear" w:color="auto" w:fill="FFFFFF"/>
        </w:rPr>
        <w:t>”</w:t>
      </w:r>
      <w:r w:rsidRPr="00754998">
        <w:rPr>
          <w:color w:val="0D0D0D"/>
          <w:sz w:val="20"/>
          <w:szCs w:val="20"/>
          <w:shd w:val="clear" w:color="auto" w:fill="FFFFFF"/>
        </w:rPr>
        <w:t xml:space="preserve"> and submit it to </w:t>
      </w:r>
      <w:r w:rsidR="00B21B5B" w:rsidRPr="00754998">
        <w:rPr>
          <w:color w:val="0D0D0D"/>
          <w:sz w:val="20"/>
          <w:szCs w:val="20"/>
          <w:shd w:val="clear" w:color="auto" w:fill="FFFFFF"/>
        </w:rPr>
        <w:t xml:space="preserve">the </w:t>
      </w:r>
      <w:r w:rsidRPr="00754998">
        <w:rPr>
          <w:color w:val="0D0D0D"/>
          <w:sz w:val="20"/>
          <w:szCs w:val="20"/>
          <w:shd w:val="clear" w:color="auto" w:fill="FFFFFF"/>
        </w:rPr>
        <w:t>Personnel Office</w:t>
      </w:r>
      <w:r w:rsidR="00B21B5B" w:rsidRPr="00754998">
        <w:rPr>
          <w:color w:val="0D0D0D"/>
          <w:sz w:val="20"/>
          <w:szCs w:val="20"/>
          <w:shd w:val="clear" w:color="auto" w:fill="FFFFFF"/>
        </w:rPr>
        <w:t>,</w:t>
      </w:r>
      <w:r w:rsidRPr="00754998">
        <w:rPr>
          <w:color w:val="0D0D0D"/>
          <w:sz w:val="20"/>
          <w:szCs w:val="20"/>
          <w:shd w:val="clear" w:color="auto" w:fill="FFFFFF"/>
        </w:rPr>
        <w:t xml:space="preserve"> </w:t>
      </w:r>
      <w:r w:rsidR="00B21B5B" w:rsidRPr="00754998">
        <w:rPr>
          <w:color w:val="0D0D0D"/>
          <w:sz w:val="20"/>
          <w:szCs w:val="20"/>
          <w:shd w:val="clear" w:color="auto" w:fill="FFFFFF"/>
        </w:rPr>
        <w:t xml:space="preserve">which will </w:t>
      </w:r>
      <w:r w:rsidRPr="00754998">
        <w:rPr>
          <w:color w:val="0D0D0D"/>
          <w:sz w:val="20"/>
          <w:szCs w:val="20"/>
          <w:shd w:val="clear" w:color="auto" w:fill="FFFFFF"/>
        </w:rPr>
        <w:t xml:space="preserve">process </w:t>
      </w:r>
      <w:r w:rsidR="00B21B5B" w:rsidRPr="00754998">
        <w:rPr>
          <w:color w:val="0D0D0D"/>
          <w:sz w:val="20"/>
          <w:szCs w:val="20"/>
          <w:shd w:val="clear" w:color="auto" w:fill="FFFFFF"/>
        </w:rPr>
        <w:t xml:space="preserve">the </w:t>
      </w:r>
      <w:r w:rsidRPr="00754998">
        <w:rPr>
          <w:color w:val="0D0D0D"/>
          <w:sz w:val="20"/>
          <w:szCs w:val="20"/>
          <w:shd w:val="clear" w:color="auto" w:fill="FFFFFF"/>
        </w:rPr>
        <w:t xml:space="preserve">change </w:t>
      </w:r>
      <w:r w:rsidR="00B21B5B" w:rsidRPr="00754998">
        <w:rPr>
          <w:color w:val="0D0D0D"/>
          <w:sz w:val="20"/>
          <w:szCs w:val="20"/>
          <w:shd w:val="clear" w:color="auto" w:fill="FFFFFF"/>
        </w:rPr>
        <w:t>or</w:t>
      </w:r>
      <w:r w:rsidRPr="00754998">
        <w:rPr>
          <w:color w:val="0D0D0D"/>
          <w:sz w:val="20"/>
          <w:szCs w:val="20"/>
          <w:shd w:val="clear" w:color="auto" w:fill="FFFFFF"/>
        </w:rPr>
        <w:t xml:space="preserve"> cancellation</w:t>
      </w:r>
      <w:r w:rsidRPr="00754998">
        <w:rPr>
          <w:rFonts w:eastAsia="標楷體"/>
          <w:sz w:val="20"/>
          <w:szCs w:val="20"/>
        </w:rPr>
        <w:t>.</w:t>
      </w:r>
    </w:p>
    <w:p w14:paraId="604F448D" w14:textId="6AC38FA7" w:rsidR="00DF220A" w:rsidRPr="00754998" w:rsidRDefault="0055265E" w:rsidP="002730EC">
      <w:pPr>
        <w:spacing w:line="320" w:lineRule="exact"/>
        <w:ind w:leftChars="59" w:left="376" w:hangingChars="117" w:hanging="234"/>
        <w:jc w:val="both"/>
        <w:rPr>
          <w:rFonts w:eastAsia="標楷體"/>
          <w:sz w:val="20"/>
          <w:szCs w:val="20"/>
        </w:rPr>
      </w:pPr>
      <w:r w:rsidRPr="00754998">
        <w:rPr>
          <w:rFonts w:eastAsia="標楷體"/>
          <w:sz w:val="20"/>
          <w:szCs w:val="20"/>
        </w:rPr>
        <w:t xml:space="preserve">(2) </w:t>
      </w:r>
      <w:r w:rsidR="00F85A58" w:rsidRPr="00754998">
        <w:rPr>
          <w:color w:val="0D0D0D"/>
          <w:sz w:val="20"/>
          <w:szCs w:val="20"/>
          <w:shd w:val="clear" w:color="auto" w:fill="FFFFFF"/>
        </w:rPr>
        <w:t>For adjunct faculty appointed for a single semester, if you are teaching this semester but will not be teaching next semester, you must notify your department</w:t>
      </w:r>
      <w:r w:rsidR="00B21B5B" w:rsidRPr="00754998">
        <w:rPr>
          <w:color w:val="0D0D0D"/>
          <w:sz w:val="20"/>
          <w:szCs w:val="20"/>
          <w:shd w:val="clear" w:color="auto" w:fill="FFFFFF"/>
        </w:rPr>
        <w:t xml:space="preserve"> </w:t>
      </w:r>
      <w:r w:rsidR="00EA30BB" w:rsidRPr="00754998">
        <w:rPr>
          <w:rFonts w:hint="eastAsia"/>
          <w:color w:val="0D0D0D"/>
          <w:sz w:val="20"/>
          <w:szCs w:val="20"/>
          <w:shd w:val="clear" w:color="auto" w:fill="FFFFFF"/>
        </w:rPr>
        <w:t>(</w:t>
      </w:r>
      <w:r w:rsidR="00B21B5B" w:rsidRPr="00754998">
        <w:rPr>
          <w:color w:val="0D0D0D"/>
          <w:sz w:val="20"/>
          <w:szCs w:val="20"/>
          <w:shd w:val="clear" w:color="auto" w:fill="FFFFFF"/>
        </w:rPr>
        <w:t xml:space="preserve">or </w:t>
      </w:r>
      <w:r w:rsidR="00F85A58" w:rsidRPr="00754998">
        <w:rPr>
          <w:color w:val="0D0D0D"/>
          <w:sz w:val="20"/>
          <w:szCs w:val="20"/>
          <w:shd w:val="clear" w:color="auto" w:fill="FFFFFF"/>
        </w:rPr>
        <w:t>center</w:t>
      </w:r>
      <w:r w:rsidR="00EA30BB" w:rsidRPr="00754998">
        <w:rPr>
          <w:rFonts w:hint="eastAsia"/>
          <w:color w:val="0D0D0D"/>
          <w:sz w:val="20"/>
          <w:szCs w:val="20"/>
          <w:shd w:val="clear" w:color="auto" w:fill="FFFFFF"/>
        </w:rPr>
        <w:t>)</w:t>
      </w:r>
      <w:r w:rsidR="00F85A58" w:rsidRPr="00754998">
        <w:rPr>
          <w:color w:val="0D0D0D"/>
          <w:sz w:val="20"/>
          <w:szCs w:val="20"/>
          <w:shd w:val="clear" w:color="auto" w:fill="FFFFFF"/>
        </w:rPr>
        <w:t xml:space="preserve"> </w:t>
      </w:r>
      <w:r w:rsidR="00B21B5B" w:rsidRPr="00754998">
        <w:rPr>
          <w:color w:val="0D0D0D"/>
          <w:sz w:val="20"/>
          <w:szCs w:val="20"/>
          <w:shd w:val="clear" w:color="auto" w:fill="FFFFFF"/>
        </w:rPr>
        <w:t>that it must</w:t>
      </w:r>
      <w:r w:rsidR="00F85A58" w:rsidRPr="00754998">
        <w:rPr>
          <w:color w:val="0D0D0D"/>
          <w:sz w:val="20"/>
          <w:szCs w:val="20"/>
          <w:shd w:val="clear" w:color="auto" w:fill="FFFFFF"/>
        </w:rPr>
        <w:t xml:space="preserve"> </w:t>
      </w:r>
      <w:r w:rsidR="00B21B5B" w:rsidRPr="00754998">
        <w:rPr>
          <w:color w:val="0D0D0D"/>
          <w:sz w:val="20"/>
          <w:szCs w:val="20"/>
          <w:shd w:val="clear" w:color="auto" w:fill="FFFFFF"/>
        </w:rPr>
        <w:t>complete</w:t>
      </w:r>
      <w:r w:rsidR="00F85A58" w:rsidRPr="00754998">
        <w:rPr>
          <w:color w:val="0D0D0D"/>
          <w:sz w:val="20"/>
          <w:szCs w:val="20"/>
          <w:shd w:val="clear" w:color="auto" w:fill="FFFFFF"/>
        </w:rPr>
        <w:t xml:space="preserve"> the </w:t>
      </w:r>
      <w:r w:rsidR="00B21B5B" w:rsidRPr="00754998">
        <w:rPr>
          <w:color w:val="0D0D0D"/>
          <w:sz w:val="20"/>
          <w:szCs w:val="20"/>
          <w:shd w:val="clear" w:color="auto" w:fill="FFFFFF"/>
        </w:rPr>
        <w:t>“</w:t>
      </w:r>
      <w:r w:rsidR="00F85A58" w:rsidRPr="00754998">
        <w:rPr>
          <w:color w:val="0D0D0D"/>
          <w:sz w:val="20"/>
          <w:szCs w:val="20"/>
          <w:shd w:val="clear" w:color="auto" w:fill="FFFFFF"/>
        </w:rPr>
        <w:t>Adjunct Faculty Labor Insurance, Health Insurance, and Pension Change Application Form</w:t>
      </w:r>
      <w:r w:rsidR="00B21B5B" w:rsidRPr="00754998">
        <w:rPr>
          <w:color w:val="0D0D0D"/>
          <w:sz w:val="20"/>
          <w:szCs w:val="20"/>
          <w:shd w:val="clear" w:color="auto" w:fill="FFFFFF"/>
        </w:rPr>
        <w:t>”</w:t>
      </w:r>
      <w:r w:rsidR="00F85A58" w:rsidRPr="00754998">
        <w:rPr>
          <w:color w:val="0D0D0D"/>
          <w:sz w:val="20"/>
          <w:szCs w:val="20"/>
          <w:shd w:val="clear" w:color="auto" w:fill="FFFFFF"/>
        </w:rPr>
        <w:t xml:space="preserve"> </w:t>
      </w:r>
      <w:r w:rsidR="00F85A58" w:rsidRPr="00754998">
        <w:rPr>
          <w:b/>
          <w:bCs/>
          <w:color w:val="0D0D0D"/>
          <w:sz w:val="20"/>
          <w:szCs w:val="20"/>
          <w:u w:val="single"/>
          <w:shd w:val="clear" w:color="auto" w:fill="FFFFFF"/>
        </w:rPr>
        <w:t>three days before the end of the semester</w:t>
      </w:r>
      <w:r w:rsidR="00F85A58" w:rsidRPr="00754998">
        <w:rPr>
          <w:color w:val="0D0D0D"/>
          <w:sz w:val="20"/>
          <w:szCs w:val="20"/>
          <w:shd w:val="clear" w:color="auto" w:fill="FFFFFF"/>
        </w:rPr>
        <w:t xml:space="preserve"> and submit it to Personnel Office</w:t>
      </w:r>
      <w:r w:rsidR="00B21B5B" w:rsidRPr="00754998">
        <w:rPr>
          <w:color w:val="0D0D0D"/>
          <w:sz w:val="20"/>
          <w:szCs w:val="20"/>
          <w:shd w:val="clear" w:color="auto" w:fill="FFFFFF"/>
        </w:rPr>
        <w:t>,</w:t>
      </w:r>
      <w:r w:rsidR="00F85A58" w:rsidRPr="00754998">
        <w:rPr>
          <w:color w:val="0D0D0D"/>
          <w:sz w:val="20"/>
          <w:szCs w:val="20"/>
          <w:shd w:val="clear" w:color="auto" w:fill="FFFFFF"/>
        </w:rPr>
        <w:t xml:space="preserve"> </w:t>
      </w:r>
      <w:r w:rsidR="00B21B5B" w:rsidRPr="00754998">
        <w:rPr>
          <w:color w:val="0D0D0D"/>
          <w:sz w:val="20"/>
          <w:szCs w:val="20"/>
          <w:shd w:val="clear" w:color="auto" w:fill="FFFFFF"/>
        </w:rPr>
        <w:t>which will</w:t>
      </w:r>
      <w:r w:rsidR="00F85A58" w:rsidRPr="00754998">
        <w:rPr>
          <w:color w:val="0D0D0D"/>
          <w:sz w:val="20"/>
          <w:szCs w:val="20"/>
          <w:shd w:val="clear" w:color="auto" w:fill="FFFFFF"/>
        </w:rPr>
        <w:t xml:space="preserve"> process the cancellation of insurance. If you are reappointed later, please </w:t>
      </w:r>
      <w:r w:rsidR="00B21B5B" w:rsidRPr="00754998">
        <w:rPr>
          <w:color w:val="0D0D0D"/>
          <w:sz w:val="20"/>
          <w:szCs w:val="20"/>
          <w:shd w:val="clear" w:color="auto" w:fill="FFFFFF"/>
        </w:rPr>
        <w:t>complete</w:t>
      </w:r>
      <w:r w:rsidR="00F85A58" w:rsidRPr="00754998">
        <w:rPr>
          <w:color w:val="0D0D0D"/>
          <w:sz w:val="20"/>
          <w:szCs w:val="20"/>
          <w:shd w:val="clear" w:color="auto" w:fill="FFFFFF"/>
        </w:rPr>
        <w:t xml:space="preserve"> this form again to apply for insurance coverage.</w:t>
      </w:r>
      <w:r w:rsidR="003E41BD" w:rsidRPr="00754998">
        <w:rPr>
          <w:rFonts w:eastAsia="標楷體"/>
          <w:sz w:val="20"/>
          <w:szCs w:val="20"/>
        </w:rPr>
        <w:t xml:space="preserve"> </w:t>
      </w:r>
    </w:p>
    <w:p w14:paraId="5C05B0B5" w14:textId="271E5DAE" w:rsidR="00BF0D3E" w:rsidRPr="00754998" w:rsidRDefault="0055265E" w:rsidP="002730EC">
      <w:pPr>
        <w:spacing w:line="320" w:lineRule="exact"/>
        <w:ind w:leftChars="59" w:left="376" w:hangingChars="117" w:hanging="234"/>
        <w:jc w:val="both"/>
        <w:rPr>
          <w:rFonts w:eastAsia="標楷體"/>
          <w:color w:val="FF0000"/>
          <w:sz w:val="20"/>
          <w:szCs w:val="20"/>
        </w:rPr>
      </w:pPr>
      <w:r w:rsidRPr="00754998">
        <w:rPr>
          <w:rFonts w:eastAsia="標楷體"/>
          <w:sz w:val="20"/>
          <w:szCs w:val="20"/>
        </w:rPr>
        <w:t xml:space="preserve">(3) </w:t>
      </w:r>
      <w:r w:rsidR="00C50D56" w:rsidRPr="00754998">
        <w:rPr>
          <w:color w:val="0D0D0D"/>
          <w:sz w:val="20"/>
          <w:szCs w:val="20"/>
          <w:shd w:val="clear" w:color="auto" w:fill="FFFFFF"/>
        </w:rPr>
        <w:t>If Personnel Office is not notified to process the cancellation of an adjunct faculty</w:t>
      </w:r>
      <w:r w:rsidR="00934117" w:rsidRPr="00754998">
        <w:rPr>
          <w:color w:val="0D0D0D"/>
          <w:sz w:val="20"/>
          <w:szCs w:val="20"/>
          <w:shd w:val="clear" w:color="auto" w:fill="FFFFFF"/>
        </w:rPr>
        <w:t xml:space="preserve"> member</w:t>
      </w:r>
      <w:r w:rsidR="00B21B5B" w:rsidRPr="00754998">
        <w:rPr>
          <w:color w:val="0D0D0D"/>
          <w:sz w:val="20"/>
          <w:szCs w:val="20"/>
          <w:shd w:val="clear" w:color="auto" w:fill="FFFFFF"/>
        </w:rPr>
        <w:t>’</w:t>
      </w:r>
      <w:r w:rsidR="00C50D56" w:rsidRPr="00754998">
        <w:rPr>
          <w:color w:val="0D0D0D"/>
          <w:sz w:val="20"/>
          <w:szCs w:val="20"/>
          <w:shd w:val="clear" w:color="auto" w:fill="FFFFFF"/>
        </w:rPr>
        <w:t xml:space="preserve">s insurance, </w:t>
      </w:r>
      <w:r w:rsidR="00B21B5B" w:rsidRPr="00754998">
        <w:rPr>
          <w:color w:val="0D0D0D"/>
          <w:sz w:val="20"/>
          <w:szCs w:val="20"/>
          <w:shd w:val="clear" w:color="auto" w:fill="FFFFFF"/>
        </w:rPr>
        <w:t xml:space="preserve">with this failure </w:t>
      </w:r>
      <w:r w:rsidR="00C50D56" w:rsidRPr="00754998">
        <w:rPr>
          <w:color w:val="0D0D0D"/>
          <w:sz w:val="20"/>
          <w:szCs w:val="20"/>
          <w:shd w:val="clear" w:color="auto" w:fill="FFFFFF"/>
        </w:rPr>
        <w:t xml:space="preserve">leading to overdue insurance premium payments, the </w:t>
      </w:r>
      <w:r w:rsidR="00EA30BB" w:rsidRPr="00754998">
        <w:rPr>
          <w:rFonts w:hint="eastAsia"/>
          <w:color w:val="0D0D0D"/>
          <w:sz w:val="20"/>
          <w:szCs w:val="20"/>
          <w:shd w:val="clear" w:color="auto" w:fill="FFFFFF"/>
        </w:rPr>
        <w:t xml:space="preserve">appointing </w:t>
      </w:r>
      <w:r w:rsidR="00C50D56" w:rsidRPr="00754998">
        <w:rPr>
          <w:color w:val="0D0D0D"/>
          <w:sz w:val="20"/>
          <w:szCs w:val="20"/>
          <w:shd w:val="clear" w:color="auto" w:fill="FFFFFF"/>
        </w:rPr>
        <w:t>department</w:t>
      </w:r>
      <w:r w:rsidR="00B21B5B" w:rsidRPr="00754998">
        <w:rPr>
          <w:color w:val="0D0D0D"/>
          <w:sz w:val="20"/>
          <w:szCs w:val="20"/>
          <w:shd w:val="clear" w:color="auto" w:fill="FFFFFF"/>
        </w:rPr>
        <w:t xml:space="preserve"> </w:t>
      </w:r>
      <w:r w:rsidR="00EA30BB" w:rsidRPr="00754998">
        <w:rPr>
          <w:rFonts w:hint="eastAsia"/>
          <w:color w:val="0D0D0D"/>
          <w:sz w:val="20"/>
          <w:szCs w:val="20"/>
          <w:shd w:val="clear" w:color="auto" w:fill="FFFFFF"/>
        </w:rPr>
        <w:t>(</w:t>
      </w:r>
      <w:r w:rsidR="00B21B5B" w:rsidRPr="00754998">
        <w:rPr>
          <w:color w:val="0D0D0D"/>
          <w:sz w:val="20"/>
          <w:szCs w:val="20"/>
          <w:shd w:val="clear" w:color="auto" w:fill="FFFFFF"/>
        </w:rPr>
        <w:t xml:space="preserve">or </w:t>
      </w:r>
      <w:r w:rsidR="00C50D56" w:rsidRPr="00754998">
        <w:rPr>
          <w:color w:val="0D0D0D"/>
          <w:sz w:val="20"/>
          <w:szCs w:val="20"/>
          <w:shd w:val="clear" w:color="auto" w:fill="FFFFFF"/>
        </w:rPr>
        <w:t>center</w:t>
      </w:r>
      <w:r w:rsidR="00EA30BB" w:rsidRPr="00754998">
        <w:rPr>
          <w:rFonts w:hint="eastAsia"/>
          <w:color w:val="0D0D0D"/>
          <w:sz w:val="20"/>
          <w:szCs w:val="20"/>
          <w:shd w:val="clear" w:color="auto" w:fill="FFFFFF"/>
        </w:rPr>
        <w:t>)</w:t>
      </w:r>
      <w:r w:rsidR="00C50D56" w:rsidRPr="00754998">
        <w:rPr>
          <w:color w:val="0D0D0D"/>
          <w:sz w:val="20"/>
          <w:szCs w:val="20"/>
          <w:shd w:val="clear" w:color="auto" w:fill="FFFFFF"/>
        </w:rPr>
        <w:t xml:space="preserve"> will be responsible for covering these costs. (Resolved </w:t>
      </w:r>
      <w:r w:rsidR="00EA30BB" w:rsidRPr="00754998">
        <w:rPr>
          <w:rFonts w:hint="eastAsia"/>
          <w:color w:val="0D0D0D"/>
          <w:sz w:val="20"/>
          <w:szCs w:val="20"/>
          <w:shd w:val="clear" w:color="auto" w:fill="FFFFFF"/>
        </w:rPr>
        <w:t>at</w:t>
      </w:r>
      <w:r w:rsidR="00EA30BB" w:rsidRPr="00754998">
        <w:rPr>
          <w:color w:val="0D0D0D"/>
          <w:sz w:val="20"/>
          <w:szCs w:val="20"/>
          <w:shd w:val="clear" w:color="auto" w:fill="FFFFFF"/>
        </w:rPr>
        <w:t xml:space="preserve"> </w:t>
      </w:r>
      <w:r w:rsidR="00C50D56" w:rsidRPr="00754998">
        <w:rPr>
          <w:color w:val="0D0D0D"/>
          <w:sz w:val="20"/>
          <w:szCs w:val="20"/>
          <w:shd w:val="clear" w:color="auto" w:fill="FFFFFF"/>
        </w:rPr>
        <w:t>the 374th NTUST administrative meeting</w:t>
      </w:r>
      <w:r w:rsidR="00B21B5B" w:rsidRPr="00754998">
        <w:rPr>
          <w:color w:val="0D0D0D"/>
          <w:sz w:val="20"/>
          <w:szCs w:val="20"/>
          <w:shd w:val="clear" w:color="auto" w:fill="FFFFFF"/>
        </w:rPr>
        <w:t>.</w:t>
      </w:r>
      <w:r w:rsidR="00C50D56" w:rsidRPr="00754998">
        <w:rPr>
          <w:color w:val="0D0D0D"/>
          <w:sz w:val="20"/>
          <w:szCs w:val="20"/>
          <w:shd w:val="clear" w:color="auto" w:fill="FFFFFF"/>
        </w:rPr>
        <w:t>)</w:t>
      </w:r>
      <w:r w:rsidR="00C50D56" w:rsidRPr="00754998">
        <w:rPr>
          <w:rFonts w:eastAsia="標楷體"/>
          <w:color w:val="FF0000"/>
          <w:sz w:val="20"/>
          <w:szCs w:val="20"/>
        </w:rPr>
        <w:t xml:space="preserve"> </w:t>
      </w:r>
    </w:p>
    <w:p w14:paraId="615907A3" w14:textId="52FC941C" w:rsidR="00BF0D3E" w:rsidRPr="00754998" w:rsidRDefault="0055265E" w:rsidP="002730EC">
      <w:pPr>
        <w:spacing w:line="320" w:lineRule="exact"/>
        <w:ind w:leftChars="59" w:left="376" w:hangingChars="117" w:hanging="234"/>
        <w:rPr>
          <w:rFonts w:eastAsia="標楷體"/>
          <w:sz w:val="20"/>
          <w:szCs w:val="20"/>
        </w:rPr>
      </w:pPr>
      <w:r w:rsidRPr="00754998">
        <w:rPr>
          <w:rFonts w:eastAsia="標楷體"/>
          <w:sz w:val="20"/>
          <w:szCs w:val="20"/>
        </w:rPr>
        <w:t xml:space="preserve">(4) </w:t>
      </w:r>
      <w:r w:rsidR="00FE6DD9" w:rsidRPr="00754998">
        <w:rPr>
          <w:color w:val="0D0D0D"/>
          <w:sz w:val="20"/>
          <w:szCs w:val="20"/>
          <w:shd w:val="clear" w:color="auto" w:fill="FFFFFF"/>
        </w:rPr>
        <w:t>Hourly Fee</w:t>
      </w:r>
      <w:r w:rsidR="00B21B5B" w:rsidRPr="00754998">
        <w:rPr>
          <w:color w:val="0D0D0D"/>
          <w:sz w:val="20"/>
          <w:szCs w:val="20"/>
          <w:shd w:val="clear" w:color="auto" w:fill="FFFFFF"/>
        </w:rPr>
        <w:t>s</w:t>
      </w:r>
      <w:r w:rsidR="00FE6DD9" w:rsidRPr="00754998">
        <w:rPr>
          <w:color w:val="0D0D0D"/>
          <w:sz w:val="20"/>
          <w:szCs w:val="20"/>
          <w:shd w:val="clear" w:color="auto" w:fill="FFFFFF"/>
        </w:rPr>
        <w:t xml:space="preserve"> for Adjunct Faculty at NTUST:</w:t>
      </w:r>
    </w:p>
    <w:tbl>
      <w:tblPr>
        <w:tblW w:w="11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6"/>
        <w:gridCol w:w="1339"/>
        <w:gridCol w:w="1417"/>
        <w:gridCol w:w="3402"/>
      </w:tblGrid>
      <w:tr w:rsidR="00246114" w:rsidRPr="00754998" w14:paraId="0DB6A436" w14:textId="77777777" w:rsidTr="002B1F31">
        <w:trPr>
          <w:jc w:val="center"/>
        </w:trPr>
        <w:tc>
          <w:tcPr>
            <w:tcW w:w="5046" w:type="dxa"/>
            <w:shd w:val="clear" w:color="auto" w:fill="D9D9D9" w:themeFill="background1" w:themeFillShade="D9"/>
          </w:tcPr>
          <w:p w14:paraId="2F86EA08" w14:textId="29D54583" w:rsidR="00BF0D3E" w:rsidRPr="00754998" w:rsidRDefault="00934117" w:rsidP="00934117">
            <w:pPr>
              <w:adjustRightInd w:val="0"/>
              <w:snapToGrid w:val="0"/>
              <w:spacing w:before="100" w:beforeAutospacing="1" w:line="340" w:lineRule="exact"/>
              <w:ind w:leftChars="59" w:left="376" w:hangingChars="117" w:hanging="234"/>
              <w:jc w:val="center"/>
              <w:rPr>
                <w:rFonts w:eastAsia="標楷體"/>
                <w:sz w:val="20"/>
                <w:szCs w:val="20"/>
              </w:rPr>
            </w:pPr>
            <w:r w:rsidRPr="00754998">
              <w:rPr>
                <w:rFonts w:eastAsia="標楷體"/>
                <w:sz w:val="20"/>
                <w:szCs w:val="20"/>
              </w:rPr>
              <w:t>Title</w:t>
            </w:r>
          </w:p>
        </w:tc>
        <w:tc>
          <w:tcPr>
            <w:tcW w:w="1339" w:type="dxa"/>
            <w:shd w:val="clear" w:color="auto" w:fill="D9D9D9" w:themeFill="background1" w:themeFillShade="D9"/>
          </w:tcPr>
          <w:p w14:paraId="65CD0B5F" w14:textId="13D9C8B8" w:rsidR="00BF0D3E" w:rsidRPr="00754998" w:rsidRDefault="00934117" w:rsidP="005E4A7F">
            <w:pPr>
              <w:adjustRightInd w:val="0"/>
              <w:snapToGrid w:val="0"/>
              <w:spacing w:before="100" w:beforeAutospacing="1" w:line="340" w:lineRule="exact"/>
              <w:ind w:left="362" w:hangingChars="181" w:hanging="362"/>
              <w:jc w:val="center"/>
              <w:rPr>
                <w:rFonts w:eastAsia="標楷體"/>
                <w:sz w:val="20"/>
                <w:szCs w:val="20"/>
              </w:rPr>
            </w:pPr>
            <w:r w:rsidRPr="00754998">
              <w:rPr>
                <w:rFonts w:eastAsia="標楷體"/>
                <w:b/>
                <w:sz w:val="20"/>
                <w:szCs w:val="20"/>
              </w:rPr>
              <w:t>Day</w:t>
            </w:r>
          </w:p>
        </w:tc>
        <w:tc>
          <w:tcPr>
            <w:tcW w:w="1417" w:type="dxa"/>
            <w:shd w:val="clear" w:color="auto" w:fill="D9D9D9" w:themeFill="background1" w:themeFillShade="D9"/>
          </w:tcPr>
          <w:p w14:paraId="063A2CE2" w14:textId="0CF7F171" w:rsidR="00BF0D3E" w:rsidRPr="00754998" w:rsidRDefault="00934117" w:rsidP="005E4A7F">
            <w:pPr>
              <w:adjustRightInd w:val="0"/>
              <w:snapToGrid w:val="0"/>
              <w:spacing w:before="100" w:beforeAutospacing="1" w:line="340" w:lineRule="exact"/>
              <w:ind w:left="362" w:hangingChars="181" w:hanging="362"/>
              <w:jc w:val="center"/>
              <w:rPr>
                <w:rFonts w:eastAsia="標楷體"/>
                <w:sz w:val="20"/>
                <w:szCs w:val="20"/>
              </w:rPr>
            </w:pPr>
            <w:r w:rsidRPr="00754998">
              <w:rPr>
                <w:rFonts w:eastAsia="標楷體"/>
                <w:b/>
                <w:sz w:val="20"/>
                <w:szCs w:val="20"/>
              </w:rPr>
              <w:t>Night</w:t>
            </w:r>
          </w:p>
        </w:tc>
        <w:tc>
          <w:tcPr>
            <w:tcW w:w="3402" w:type="dxa"/>
            <w:shd w:val="clear" w:color="auto" w:fill="D9D9D9" w:themeFill="background1" w:themeFillShade="D9"/>
          </w:tcPr>
          <w:p w14:paraId="00D886C3" w14:textId="1B3A2DDD" w:rsidR="00BF0D3E" w:rsidRPr="00754998" w:rsidRDefault="00934117" w:rsidP="008B1913">
            <w:pPr>
              <w:adjustRightInd w:val="0"/>
              <w:snapToGrid w:val="0"/>
              <w:spacing w:before="100" w:beforeAutospacing="1" w:line="340" w:lineRule="exact"/>
              <w:ind w:leftChars="59" w:left="376" w:hangingChars="117" w:hanging="234"/>
              <w:jc w:val="center"/>
              <w:rPr>
                <w:rFonts w:eastAsia="標楷體"/>
                <w:sz w:val="20"/>
                <w:szCs w:val="20"/>
              </w:rPr>
            </w:pPr>
            <w:r w:rsidRPr="00754998">
              <w:rPr>
                <w:rFonts w:eastAsia="標楷體"/>
                <w:sz w:val="20"/>
                <w:szCs w:val="20"/>
              </w:rPr>
              <w:t>Notes</w:t>
            </w:r>
          </w:p>
        </w:tc>
      </w:tr>
      <w:tr w:rsidR="00BF0D3E" w:rsidRPr="00754998" w14:paraId="3F693680" w14:textId="77777777" w:rsidTr="002B1F31">
        <w:trPr>
          <w:jc w:val="center"/>
        </w:trPr>
        <w:tc>
          <w:tcPr>
            <w:tcW w:w="5046" w:type="dxa"/>
            <w:vAlign w:val="center"/>
          </w:tcPr>
          <w:p w14:paraId="32C65607" w14:textId="1D4E19B2" w:rsidR="00BF0D3E" w:rsidRPr="00754998" w:rsidRDefault="00934117" w:rsidP="008B1913">
            <w:pPr>
              <w:adjustRightInd w:val="0"/>
              <w:snapToGrid w:val="0"/>
              <w:spacing w:before="100" w:beforeAutospacing="1" w:line="340" w:lineRule="exact"/>
              <w:ind w:leftChars="59" w:left="376" w:hangingChars="117" w:hanging="234"/>
              <w:jc w:val="center"/>
              <w:rPr>
                <w:rFonts w:eastAsia="標楷體"/>
                <w:sz w:val="20"/>
                <w:szCs w:val="20"/>
              </w:rPr>
            </w:pPr>
            <w:r w:rsidRPr="00754998">
              <w:rPr>
                <w:rFonts w:eastAsia="標楷體"/>
                <w:sz w:val="20"/>
                <w:szCs w:val="20"/>
              </w:rPr>
              <w:t>Professor/Professional technical staff</w:t>
            </w:r>
          </w:p>
        </w:tc>
        <w:tc>
          <w:tcPr>
            <w:tcW w:w="1339" w:type="dxa"/>
          </w:tcPr>
          <w:p w14:paraId="7DDF2889" w14:textId="3F736090" w:rsidR="00BF0D3E" w:rsidRPr="00754998" w:rsidRDefault="00FE2EC5" w:rsidP="008B1913">
            <w:pPr>
              <w:adjustRightInd w:val="0"/>
              <w:snapToGrid w:val="0"/>
              <w:spacing w:before="100" w:beforeAutospacing="1" w:line="340" w:lineRule="exact"/>
              <w:ind w:leftChars="59" w:left="376" w:hangingChars="117" w:hanging="234"/>
              <w:jc w:val="center"/>
              <w:rPr>
                <w:rFonts w:eastAsia="標楷體"/>
                <w:color w:val="FF0000"/>
                <w:sz w:val="20"/>
                <w:szCs w:val="20"/>
              </w:rPr>
            </w:pPr>
            <w:r w:rsidRPr="00754998">
              <w:rPr>
                <w:rFonts w:eastAsia="標楷體" w:hint="eastAsia"/>
                <w:color w:val="FF0000"/>
                <w:sz w:val="20"/>
                <w:szCs w:val="20"/>
              </w:rPr>
              <w:t>1035</w:t>
            </w:r>
          </w:p>
        </w:tc>
        <w:tc>
          <w:tcPr>
            <w:tcW w:w="1417" w:type="dxa"/>
          </w:tcPr>
          <w:p w14:paraId="75231E18" w14:textId="484C592A" w:rsidR="00BF0D3E" w:rsidRPr="00754998" w:rsidRDefault="0067595E" w:rsidP="008B1913">
            <w:pPr>
              <w:adjustRightInd w:val="0"/>
              <w:snapToGrid w:val="0"/>
              <w:spacing w:before="100" w:beforeAutospacing="1" w:line="340" w:lineRule="exact"/>
              <w:ind w:leftChars="59" w:left="376" w:hangingChars="117" w:hanging="234"/>
              <w:jc w:val="center"/>
              <w:rPr>
                <w:rFonts w:eastAsia="標楷體"/>
                <w:color w:val="FF0000"/>
                <w:sz w:val="20"/>
                <w:szCs w:val="20"/>
              </w:rPr>
            </w:pPr>
            <w:r w:rsidRPr="00754998">
              <w:rPr>
                <w:rFonts w:eastAsia="標楷體"/>
                <w:color w:val="FF0000"/>
                <w:sz w:val="20"/>
                <w:szCs w:val="20"/>
              </w:rPr>
              <w:t>10</w:t>
            </w:r>
            <w:r w:rsidR="00FE2EC5" w:rsidRPr="00754998">
              <w:rPr>
                <w:rFonts w:eastAsia="標楷體" w:hint="eastAsia"/>
                <w:color w:val="FF0000"/>
                <w:sz w:val="20"/>
                <w:szCs w:val="20"/>
              </w:rPr>
              <w:t>80</w:t>
            </w:r>
          </w:p>
        </w:tc>
        <w:tc>
          <w:tcPr>
            <w:tcW w:w="3402" w:type="dxa"/>
            <w:vMerge w:val="restart"/>
            <w:vAlign w:val="center"/>
          </w:tcPr>
          <w:p w14:paraId="5F466CC9" w14:textId="0706CDA4" w:rsidR="00BF0D3E" w:rsidRPr="00754998" w:rsidRDefault="00BF0D3E" w:rsidP="008B1913">
            <w:pPr>
              <w:adjustRightInd w:val="0"/>
              <w:snapToGrid w:val="0"/>
              <w:spacing w:line="340" w:lineRule="exact"/>
              <w:ind w:left="160" w:hangingChars="80" w:hanging="160"/>
              <w:jc w:val="both"/>
              <w:rPr>
                <w:rFonts w:eastAsia="標楷體"/>
                <w:sz w:val="20"/>
                <w:szCs w:val="20"/>
              </w:rPr>
            </w:pPr>
            <w:r w:rsidRPr="00754998">
              <w:rPr>
                <w:rFonts w:eastAsia="標楷體"/>
                <w:sz w:val="20"/>
                <w:szCs w:val="20"/>
              </w:rPr>
              <w:t>*</w:t>
            </w:r>
            <w:r w:rsidR="00934117" w:rsidRPr="00754998">
              <w:rPr>
                <w:rFonts w:eastAsia="標楷體"/>
                <w:sz w:val="20"/>
                <w:szCs w:val="20"/>
              </w:rPr>
              <w:t>Unit: NT$/hour</w:t>
            </w:r>
          </w:p>
          <w:p w14:paraId="2BC854C8" w14:textId="6AD37102" w:rsidR="00BF0D3E" w:rsidRPr="00754998" w:rsidRDefault="00BF0D3E" w:rsidP="00613E38">
            <w:pPr>
              <w:adjustRightInd w:val="0"/>
              <w:snapToGrid w:val="0"/>
              <w:spacing w:line="340" w:lineRule="exact"/>
              <w:ind w:left="160" w:hangingChars="80" w:hanging="160"/>
              <w:jc w:val="both"/>
              <w:rPr>
                <w:rFonts w:eastAsia="標楷體"/>
                <w:sz w:val="20"/>
                <w:szCs w:val="20"/>
              </w:rPr>
            </w:pPr>
            <w:r w:rsidRPr="00754998">
              <w:rPr>
                <w:rFonts w:eastAsia="標楷體"/>
                <w:sz w:val="20"/>
                <w:szCs w:val="20"/>
              </w:rPr>
              <w:t>*</w:t>
            </w:r>
            <w:r w:rsidR="00934117" w:rsidRPr="00754998">
              <w:rPr>
                <w:rFonts w:eastAsia="標楷體"/>
                <w:sz w:val="20"/>
                <w:szCs w:val="20"/>
              </w:rPr>
              <w:t xml:space="preserve">Rates for </w:t>
            </w:r>
            <w:r w:rsidR="00EA30BB" w:rsidRPr="00754998">
              <w:rPr>
                <w:rFonts w:eastAsia="標楷體" w:hint="eastAsia"/>
                <w:sz w:val="20"/>
                <w:szCs w:val="20"/>
              </w:rPr>
              <w:t>in-service master programs</w:t>
            </w:r>
            <w:r w:rsidR="00934117" w:rsidRPr="00754998">
              <w:rPr>
                <w:rFonts w:eastAsia="標楷體"/>
                <w:sz w:val="20"/>
                <w:szCs w:val="20"/>
              </w:rPr>
              <w:t xml:space="preserve"> are calculated separately on the </w:t>
            </w:r>
            <w:r w:rsidR="00613E38" w:rsidRPr="00754998">
              <w:rPr>
                <w:rFonts w:eastAsia="標楷體"/>
                <w:sz w:val="20"/>
                <w:szCs w:val="20"/>
              </w:rPr>
              <w:t xml:space="preserve">basis of the </w:t>
            </w:r>
            <w:r w:rsidR="00934117" w:rsidRPr="00754998">
              <w:rPr>
                <w:rFonts w:eastAsia="標楷體"/>
                <w:sz w:val="20"/>
                <w:szCs w:val="20"/>
              </w:rPr>
              <w:t>program.</w:t>
            </w:r>
          </w:p>
        </w:tc>
      </w:tr>
      <w:tr w:rsidR="00BF0D3E" w:rsidRPr="00754998" w14:paraId="34299366" w14:textId="77777777" w:rsidTr="002B1F31">
        <w:trPr>
          <w:jc w:val="center"/>
        </w:trPr>
        <w:tc>
          <w:tcPr>
            <w:tcW w:w="5046" w:type="dxa"/>
            <w:vAlign w:val="center"/>
          </w:tcPr>
          <w:p w14:paraId="425CAF08" w14:textId="11C52065" w:rsidR="00BF0D3E" w:rsidRPr="00754998" w:rsidRDefault="001D32D0" w:rsidP="001D32D0">
            <w:pPr>
              <w:adjustRightInd w:val="0"/>
              <w:snapToGrid w:val="0"/>
              <w:spacing w:before="100" w:beforeAutospacing="1" w:line="340" w:lineRule="exact"/>
              <w:ind w:leftChars="59" w:left="376" w:hangingChars="117" w:hanging="234"/>
              <w:jc w:val="center"/>
              <w:rPr>
                <w:rFonts w:eastAsia="標楷體"/>
                <w:sz w:val="20"/>
                <w:szCs w:val="20"/>
              </w:rPr>
            </w:pPr>
            <w:r w:rsidRPr="00754998">
              <w:rPr>
                <w:rFonts w:eastAsia="標楷體"/>
                <w:sz w:val="20"/>
                <w:szCs w:val="20"/>
              </w:rPr>
              <w:t>Associate Professor/Associate professional technical staff</w:t>
            </w:r>
          </w:p>
        </w:tc>
        <w:tc>
          <w:tcPr>
            <w:tcW w:w="1339" w:type="dxa"/>
          </w:tcPr>
          <w:p w14:paraId="78B39A46" w14:textId="53F8826C" w:rsidR="00BF0D3E" w:rsidRPr="00754998" w:rsidRDefault="009A2C17" w:rsidP="008B1913">
            <w:pPr>
              <w:adjustRightInd w:val="0"/>
              <w:snapToGrid w:val="0"/>
              <w:spacing w:before="100" w:beforeAutospacing="1" w:line="340" w:lineRule="exact"/>
              <w:ind w:leftChars="59" w:left="376" w:hangingChars="117" w:hanging="234"/>
              <w:jc w:val="center"/>
              <w:rPr>
                <w:rFonts w:eastAsia="標楷體"/>
                <w:color w:val="FF0000"/>
                <w:sz w:val="20"/>
                <w:szCs w:val="20"/>
              </w:rPr>
            </w:pPr>
            <w:r w:rsidRPr="00754998">
              <w:rPr>
                <w:rFonts w:eastAsia="標楷體" w:hint="eastAsia"/>
                <w:color w:val="FF0000"/>
                <w:sz w:val="20"/>
                <w:szCs w:val="20"/>
              </w:rPr>
              <w:t>8</w:t>
            </w:r>
            <w:r w:rsidR="00FE2EC5" w:rsidRPr="00754998">
              <w:rPr>
                <w:rFonts w:eastAsia="標楷體" w:hint="eastAsia"/>
                <w:color w:val="FF0000"/>
                <w:sz w:val="20"/>
                <w:szCs w:val="20"/>
              </w:rPr>
              <w:t>90</w:t>
            </w:r>
          </w:p>
        </w:tc>
        <w:tc>
          <w:tcPr>
            <w:tcW w:w="1417" w:type="dxa"/>
          </w:tcPr>
          <w:p w14:paraId="1D325D80" w14:textId="28CD78C8" w:rsidR="00BF0D3E" w:rsidRPr="00754998" w:rsidRDefault="009A2C17" w:rsidP="008B1913">
            <w:pPr>
              <w:adjustRightInd w:val="0"/>
              <w:snapToGrid w:val="0"/>
              <w:spacing w:before="100" w:beforeAutospacing="1" w:line="340" w:lineRule="exact"/>
              <w:ind w:leftChars="59" w:left="376" w:hangingChars="117" w:hanging="234"/>
              <w:jc w:val="center"/>
              <w:rPr>
                <w:rFonts w:eastAsia="標楷體"/>
                <w:color w:val="FF0000"/>
                <w:sz w:val="20"/>
                <w:szCs w:val="20"/>
              </w:rPr>
            </w:pPr>
            <w:r w:rsidRPr="00754998">
              <w:rPr>
                <w:rFonts w:eastAsia="標楷體" w:hint="eastAsia"/>
                <w:color w:val="FF0000"/>
                <w:sz w:val="20"/>
                <w:szCs w:val="20"/>
              </w:rPr>
              <w:t>9</w:t>
            </w:r>
            <w:r w:rsidR="00FE2EC5" w:rsidRPr="00754998">
              <w:rPr>
                <w:rFonts w:eastAsia="標楷體" w:hint="eastAsia"/>
                <w:color w:val="FF0000"/>
                <w:sz w:val="20"/>
                <w:szCs w:val="20"/>
              </w:rPr>
              <w:t>25</w:t>
            </w:r>
          </w:p>
        </w:tc>
        <w:tc>
          <w:tcPr>
            <w:tcW w:w="3402" w:type="dxa"/>
            <w:vMerge/>
          </w:tcPr>
          <w:p w14:paraId="3039CAE5" w14:textId="77777777" w:rsidR="00BF0D3E" w:rsidRPr="00754998" w:rsidRDefault="00BF0D3E" w:rsidP="008B1913">
            <w:pPr>
              <w:adjustRightInd w:val="0"/>
              <w:snapToGrid w:val="0"/>
              <w:spacing w:before="100" w:beforeAutospacing="1" w:line="340" w:lineRule="exact"/>
              <w:ind w:leftChars="59" w:left="376" w:hangingChars="117" w:hanging="234"/>
              <w:jc w:val="center"/>
              <w:rPr>
                <w:rFonts w:eastAsia="標楷體"/>
                <w:sz w:val="20"/>
                <w:szCs w:val="20"/>
              </w:rPr>
            </w:pPr>
          </w:p>
        </w:tc>
      </w:tr>
      <w:tr w:rsidR="00D45C07" w:rsidRPr="00754998" w14:paraId="18CC7C55" w14:textId="77777777" w:rsidTr="002B1F31">
        <w:trPr>
          <w:jc w:val="center"/>
        </w:trPr>
        <w:tc>
          <w:tcPr>
            <w:tcW w:w="5046" w:type="dxa"/>
            <w:vAlign w:val="center"/>
          </w:tcPr>
          <w:p w14:paraId="3A089296" w14:textId="07373D7E" w:rsidR="00D45C07" w:rsidRPr="00754998" w:rsidRDefault="00D45C07" w:rsidP="00D45C07">
            <w:pPr>
              <w:adjustRightInd w:val="0"/>
              <w:snapToGrid w:val="0"/>
              <w:spacing w:before="100" w:beforeAutospacing="1" w:line="340" w:lineRule="exact"/>
              <w:ind w:leftChars="59" w:left="376" w:hangingChars="117" w:hanging="234"/>
              <w:jc w:val="center"/>
              <w:rPr>
                <w:rFonts w:eastAsia="標楷體"/>
                <w:sz w:val="20"/>
                <w:szCs w:val="20"/>
              </w:rPr>
            </w:pPr>
            <w:r w:rsidRPr="00754998">
              <w:rPr>
                <w:rFonts w:eastAsia="標楷體"/>
                <w:sz w:val="20"/>
                <w:szCs w:val="20"/>
              </w:rPr>
              <w:t>Assistant Professor/Assistant professional technical staff</w:t>
            </w:r>
          </w:p>
        </w:tc>
        <w:tc>
          <w:tcPr>
            <w:tcW w:w="1339" w:type="dxa"/>
          </w:tcPr>
          <w:p w14:paraId="75EC58DC" w14:textId="6D9F5E81" w:rsidR="00D45C07" w:rsidRPr="00754998" w:rsidRDefault="00FE2EC5" w:rsidP="00D45C07">
            <w:pPr>
              <w:adjustRightInd w:val="0"/>
              <w:snapToGrid w:val="0"/>
              <w:spacing w:before="100" w:beforeAutospacing="1" w:line="340" w:lineRule="exact"/>
              <w:ind w:leftChars="59" w:left="376" w:hangingChars="117" w:hanging="234"/>
              <w:jc w:val="center"/>
              <w:rPr>
                <w:rFonts w:eastAsia="標楷體"/>
                <w:color w:val="FF0000"/>
                <w:sz w:val="20"/>
                <w:szCs w:val="20"/>
              </w:rPr>
            </w:pPr>
            <w:r w:rsidRPr="00754998">
              <w:rPr>
                <w:rFonts w:eastAsia="標楷體" w:hint="eastAsia"/>
                <w:color w:val="FF0000"/>
                <w:sz w:val="20"/>
                <w:szCs w:val="20"/>
              </w:rPr>
              <w:t>830</w:t>
            </w:r>
          </w:p>
        </w:tc>
        <w:tc>
          <w:tcPr>
            <w:tcW w:w="1417" w:type="dxa"/>
          </w:tcPr>
          <w:p w14:paraId="0719DDFF" w14:textId="15F97081" w:rsidR="00D45C07" w:rsidRPr="00754998" w:rsidRDefault="00D45C07" w:rsidP="00D45C07">
            <w:pPr>
              <w:adjustRightInd w:val="0"/>
              <w:snapToGrid w:val="0"/>
              <w:spacing w:before="100" w:beforeAutospacing="1" w:line="340" w:lineRule="exact"/>
              <w:ind w:leftChars="59" w:left="376" w:hangingChars="117" w:hanging="234"/>
              <w:jc w:val="center"/>
              <w:rPr>
                <w:rFonts w:eastAsia="標楷體"/>
                <w:color w:val="FF0000"/>
                <w:sz w:val="20"/>
                <w:szCs w:val="20"/>
              </w:rPr>
            </w:pPr>
            <w:r w:rsidRPr="00754998">
              <w:rPr>
                <w:rFonts w:eastAsia="標楷體"/>
                <w:color w:val="FF0000"/>
                <w:sz w:val="20"/>
                <w:szCs w:val="20"/>
              </w:rPr>
              <w:t>8</w:t>
            </w:r>
            <w:r w:rsidR="00FE2EC5" w:rsidRPr="00754998">
              <w:rPr>
                <w:rFonts w:eastAsia="標楷體" w:hint="eastAsia"/>
                <w:color w:val="FF0000"/>
                <w:sz w:val="20"/>
                <w:szCs w:val="20"/>
              </w:rPr>
              <w:t>70</w:t>
            </w:r>
          </w:p>
        </w:tc>
        <w:tc>
          <w:tcPr>
            <w:tcW w:w="3402" w:type="dxa"/>
            <w:vMerge/>
          </w:tcPr>
          <w:p w14:paraId="06662CAC" w14:textId="77777777" w:rsidR="00D45C07" w:rsidRPr="00754998" w:rsidRDefault="00D45C07" w:rsidP="00D45C07">
            <w:pPr>
              <w:adjustRightInd w:val="0"/>
              <w:snapToGrid w:val="0"/>
              <w:spacing w:before="100" w:beforeAutospacing="1" w:line="340" w:lineRule="exact"/>
              <w:ind w:leftChars="59" w:left="376" w:hangingChars="117" w:hanging="234"/>
              <w:jc w:val="center"/>
              <w:rPr>
                <w:rFonts w:eastAsia="標楷體"/>
                <w:sz w:val="20"/>
                <w:szCs w:val="20"/>
              </w:rPr>
            </w:pPr>
          </w:p>
        </w:tc>
      </w:tr>
      <w:tr w:rsidR="00D45C07" w:rsidRPr="00754998" w14:paraId="02FADC94" w14:textId="77777777" w:rsidTr="002B1F31">
        <w:trPr>
          <w:jc w:val="center"/>
        </w:trPr>
        <w:tc>
          <w:tcPr>
            <w:tcW w:w="5046" w:type="dxa"/>
            <w:vAlign w:val="center"/>
          </w:tcPr>
          <w:p w14:paraId="77CA850B" w14:textId="34B94F2C" w:rsidR="00D45C07" w:rsidRPr="00754998" w:rsidRDefault="00D45C07" w:rsidP="00D45C07">
            <w:pPr>
              <w:adjustRightInd w:val="0"/>
              <w:snapToGrid w:val="0"/>
              <w:spacing w:before="100" w:beforeAutospacing="1" w:line="340" w:lineRule="exact"/>
              <w:ind w:leftChars="59" w:left="376" w:hangingChars="117" w:hanging="234"/>
              <w:jc w:val="center"/>
              <w:rPr>
                <w:rFonts w:eastAsia="標楷體"/>
                <w:sz w:val="20"/>
                <w:szCs w:val="20"/>
              </w:rPr>
            </w:pPr>
            <w:r w:rsidRPr="00754998">
              <w:rPr>
                <w:rFonts w:eastAsia="標楷體"/>
                <w:sz w:val="20"/>
                <w:szCs w:val="20"/>
              </w:rPr>
              <w:t>Instructor/Instructor-level technical staff</w:t>
            </w:r>
          </w:p>
        </w:tc>
        <w:tc>
          <w:tcPr>
            <w:tcW w:w="1339" w:type="dxa"/>
          </w:tcPr>
          <w:p w14:paraId="2F5EF1BB" w14:textId="1D5DBF3C" w:rsidR="00D45C07" w:rsidRPr="00754998" w:rsidRDefault="00D45C07" w:rsidP="00D45C07">
            <w:pPr>
              <w:adjustRightInd w:val="0"/>
              <w:snapToGrid w:val="0"/>
              <w:spacing w:before="100" w:beforeAutospacing="1" w:line="340" w:lineRule="exact"/>
              <w:ind w:leftChars="59" w:left="376" w:hangingChars="117" w:hanging="234"/>
              <w:jc w:val="center"/>
              <w:rPr>
                <w:rFonts w:eastAsia="標楷體"/>
                <w:color w:val="FF0000"/>
                <w:sz w:val="20"/>
                <w:szCs w:val="20"/>
              </w:rPr>
            </w:pPr>
            <w:r w:rsidRPr="00754998">
              <w:rPr>
                <w:rFonts w:eastAsia="標楷體"/>
                <w:color w:val="FF0000"/>
                <w:sz w:val="20"/>
                <w:szCs w:val="20"/>
              </w:rPr>
              <w:t>7</w:t>
            </w:r>
            <w:r w:rsidR="00FE2EC5" w:rsidRPr="00754998">
              <w:rPr>
                <w:rFonts w:eastAsia="標楷體" w:hint="eastAsia"/>
                <w:color w:val="FF0000"/>
                <w:sz w:val="20"/>
                <w:szCs w:val="20"/>
              </w:rPr>
              <w:t>5</w:t>
            </w:r>
            <w:r w:rsidRPr="00754998">
              <w:rPr>
                <w:rFonts w:eastAsia="標楷體"/>
                <w:color w:val="FF0000"/>
                <w:sz w:val="20"/>
                <w:szCs w:val="20"/>
              </w:rPr>
              <w:t>5</w:t>
            </w:r>
          </w:p>
        </w:tc>
        <w:tc>
          <w:tcPr>
            <w:tcW w:w="1417" w:type="dxa"/>
          </w:tcPr>
          <w:p w14:paraId="686C5ACA" w14:textId="307E2761" w:rsidR="00D45C07" w:rsidRPr="00754998" w:rsidRDefault="00FE2EC5" w:rsidP="00D45C07">
            <w:pPr>
              <w:adjustRightInd w:val="0"/>
              <w:snapToGrid w:val="0"/>
              <w:spacing w:before="100" w:beforeAutospacing="1" w:line="340" w:lineRule="exact"/>
              <w:ind w:leftChars="59" w:left="376" w:hangingChars="117" w:hanging="234"/>
              <w:jc w:val="center"/>
              <w:rPr>
                <w:rFonts w:eastAsia="標楷體"/>
                <w:color w:val="FF0000"/>
                <w:sz w:val="20"/>
                <w:szCs w:val="20"/>
              </w:rPr>
            </w:pPr>
            <w:r w:rsidRPr="00754998">
              <w:rPr>
                <w:rFonts w:eastAsia="標楷體" w:hint="eastAsia"/>
                <w:color w:val="FF0000"/>
                <w:sz w:val="20"/>
                <w:szCs w:val="20"/>
              </w:rPr>
              <w:t>805</w:t>
            </w:r>
          </w:p>
        </w:tc>
        <w:tc>
          <w:tcPr>
            <w:tcW w:w="3402" w:type="dxa"/>
            <w:vMerge/>
          </w:tcPr>
          <w:p w14:paraId="1FE3D8A4" w14:textId="77777777" w:rsidR="00D45C07" w:rsidRPr="00754998" w:rsidRDefault="00D45C07" w:rsidP="00D45C07">
            <w:pPr>
              <w:adjustRightInd w:val="0"/>
              <w:snapToGrid w:val="0"/>
              <w:spacing w:before="100" w:beforeAutospacing="1" w:line="340" w:lineRule="exact"/>
              <w:ind w:leftChars="59" w:left="376" w:hangingChars="117" w:hanging="234"/>
              <w:jc w:val="center"/>
              <w:rPr>
                <w:rFonts w:eastAsia="標楷體"/>
                <w:sz w:val="20"/>
                <w:szCs w:val="20"/>
              </w:rPr>
            </w:pPr>
          </w:p>
        </w:tc>
      </w:tr>
    </w:tbl>
    <w:p w14:paraId="168ADB6D" w14:textId="2C852D6C" w:rsidR="0083661F" w:rsidRPr="00754998" w:rsidRDefault="0083661F" w:rsidP="00D509A1">
      <w:pPr>
        <w:spacing w:line="320" w:lineRule="exact"/>
        <w:ind w:leftChars="174" w:left="418" w:firstLine="1"/>
        <w:jc w:val="both"/>
        <w:rPr>
          <w:rFonts w:eastAsia="標楷體"/>
          <w:sz w:val="20"/>
          <w:szCs w:val="20"/>
        </w:rPr>
      </w:pPr>
      <w:r w:rsidRPr="00754998">
        <w:rPr>
          <w:color w:val="0D0D0D"/>
          <w:sz w:val="20"/>
          <w:szCs w:val="20"/>
          <w:shd w:val="clear" w:color="auto" w:fill="FFFFFF"/>
        </w:rPr>
        <w:t xml:space="preserve">Monthly Remuneration for Adjunct Faculty: The monthly remuneration is used as a reference for calculating contributions to labor insurance, health insurance, and pension funds or for allocating severance savings. The calculation formula is </w:t>
      </w:r>
      <w:r w:rsidRPr="00754998">
        <w:rPr>
          <w:b/>
          <w:bCs/>
          <w:color w:val="0D0D0D"/>
          <w:sz w:val="20"/>
          <w:szCs w:val="20"/>
          <w:shd w:val="clear" w:color="auto" w:fill="FFFFFF"/>
        </w:rPr>
        <w:t>[</w:t>
      </w:r>
      <w:r w:rsidR="00613E38" w:rsidRPr="00754998">
        <w:rPr>
          <w:b/>
          <w:bCs/>
          <w:color w:val="0D0D0D"/>
          <w:sz w:val="20"/>
          <w:szCs w:val="20"/>
          <w:shd w:val="clear" w:color="auto" w:fill="FFFFFF"/>
        </w:rPr>
        <w:t>hourly fee rate according to academic program</w:t>
      </w:r>
      <w:r w:rsidRPr="00754998">
        <w:rPr>
          <w:b/>
          <w:bCs/>
          <w:color w:val="0D0D0D"/>
          <w:sz w:val="20"/>
          <w:szCs w:val="20"/>
          <w:shd w:val="clear" w:color="auto" w:fill="FFFFFF"/>
        </w:rPr>
        <w:t>] × [</w:t>
      </w:r>
      <w:r w:rsidR="00613E38" w:rsidRPr="00754998">
        <w:rPr>
          <w:b/>
          <w:bCs/>
          <w:color w:val="0D0D0D"/>
          <w:sz w:val="20"/>
          <w:szCs w:val="20"/>
          <w:shd w:val="clear" w:color="auto" w:fill="FFFFFF"/>
        </w:rPr>
        <w:t>actual hours worked</w:t>
      </w:r>
      <w:r w:rsidRPr="00754998">
        <w:rPr>
          <w:b/>
          <w:bCs/>
          <w:color w:val="0D0D0D"/>
          <w:sz w:val="20"/>
          <w:szCs w:val="20"/>
          <w:shd w:val="clear" w:color="auto" w:fill="FFFFFF"/>
        </w:rPr>
        <w:t>] × [4 weeks]</w:t>
      </w:r>
      <w:r w:rsidRPr="00754998">
        <w:rPr>
          <w:color w:val="0D0D0D"/>
          <w:sz w:val="20"/>
          <w:szCs w:val="20"/>
          <w:shd w:val="clear" w:color="auto" w:fill="FFFFFF"/>
        </w:rPr>
        <w:t>. If there are any questions about the actual hours worked, please contact your department</w:t>
      </w:r>
      <w:r w:rsidR="00613E38" w:rsidRPr="00754998">
        <w:rPr>
          <w:color w:val="0D0D0D"/>
          <w:sz w:val="20"/>
          <w:szCs w:val="20"/>
          <w:shd w:val="clear" w:color="auto" w:fill="FFFFFF"/>
        </w:rPr>
        <w:t xml:space="preserve"> </w:t>
      </w:r>
      <w:r w:rsidR="00D45A98" w:rsidRPr="00754998">
        <w:rPr>
          <w:rFonts w:hint="eastAsia"/>
          <w:color w:val="0D0D0D"/>
          <w:sz w:val="20"/>
          <w:szCs w:val="20"/>
          <w:shd w:val="clear" w:color="auto" w:fill="FFFFFF"/>
        </w:rPr>
        <w:t>(</w:t>
      </w:r>
      <w:r w:rsidR="00613E38" w:rsidRPr="00754998">
        <w:rPr>
          <w:color w:val="0D0D0D"/>
          <w:sz w:val="20"/>
          <w:szCs w:val="20"/>
          <w:shd w:val="clear" w:color="auto" w:fill="FFFFFF"/>
        </w:rPr>
        <w:t xml:space="preserve">or </w:t>
      </w:r>
      <w:r w:rsidRPr="00754998">
        <w:rPr>
          <w:color w:val="0D0D0D"/>
          <w:sz w:val="20"/>
          <w:szCs w:val="20"/>
          <w:shd w:val="clear" w:color="auto" w:fill="FFFFFF"/>
        </w:rPr>
        <w:t>center</w:t>
      </w:r>
      <w:r w:rsidR="00D45A98" w:rsidRPr="00754998">
        <w:rPr>
          <w:rFonts w:hint="eastAsia"/>
          <w:color w:val="0D0D0D"/>
          <w:sz w:val="20"/>
          <w:szCs w:val="20"/>
          <w:shd w:val="clear" w:color="auto" w:fill="FFFFFF"/>
        </w:rPr>
        <w:t>)</w:t>
      </w:r>
      <w:r w:rsidRPr="00754998">
        <w:rPr>
          <w:color w:val="0D0D0D"/>
          <w:sz w:val="20"/>
          <w:szCs w:val="20"/>
          <w:shd w:val="clear" w:color="auto" w:fill="FFFFFF"/>
        </w:rPr>
        <w:t xml:space="preserve"> or the Division of General Academic Affairs of </w:t>
      </w:r>
      <w:r w:rsidR="00613E38" w:rsidRPr="00754998">
        <w:rPr>
          <w:color w:val="0D0D0D"/>
          <w:sz w:val="20"/>
          <w:szCs w:val="20"/>
          <w:shd w:val="clear" w:color="auto" w:fill="FFFFFF"/>
        </w:rPr>
        <w:t xml:space="preserve">the </w:t>
      </w:r>
      <w:r w:rsidRPr="00754998">
        <w:rPr>
          <w:color w:val="0D0D0D"/>
          <w:sz w:val="20"/>
          <w:szCs w:val="20"/>
          <w:shd w:val="clear" w:color="auto" w:fill="FFFFFF"/>
        </w:rPr>
        <w:t>Office of Academic Affairs.</w:t>
      </w:r>
    </w:p>
    <w:p w14:paraId="5592DDCA" w14:textId="47618CF1" w:rsidR="00F70177" w:rsidRPr="00754998" w:rsidRDefault="0083661F" w:rsidP="00922182">
      <w:pPr>
        <w:spacing w:line="320" w:lineRule="exact"/>
        <w:ind w:leftChars="174" w:left="418" w:firstLine="1"/>
        <w:jc w:val="both"/>
        <w:rPr>
          <w:rFonts w:eastAsia="標楷體"/>
          <w:sz w:val="20"/>
          <w:szCs w:val="20"/>
        </w:rPr>
      </w:pPr>
      <w:r w:rsidRPr="00754998">
        <w:rPr>
          <w:color w:val="0D0D0D"/>
          <w:sz w:val="20"/>
          <w:szCs w:val="20"/>
          <w:shd w:val="clear" w:color="auto" w:fill="FFFFFF"/>
        </w:rPr>
        <w:t>Example: For an adjunct instructor in a daytime academic program working 4 hours per week, the monthly payable fee shall be</w:t>
      </w:r>
      <w:r w:rsidRPr="00754998">
        <w:rPr>
          <w:sz w:val="20"/>
          <w:szCs w:val="20"/>
          <w:shd w:val="clear" w:color="auto" w:fill="FFFFFF"/>
        </w:rPr>
        <w:t xml:space="preserve"> NT$7</w:t>
      </w:r>
      <w:r w:rsidR="002362FD" w:rsidRPr="00754998">
        <w:rPr>
          <w:sz w:val="20"/>
          <w:szCs w:val="20"/>
          <w:shd w:val="clear" w:color="auto" w:fill="FFFFFF"/>
        </w:rPr>
        <w:t>5</w:t>
      </w:r>
      <w:r w:rsidRPr="00754998">
        <w:rPr>
          <w:sz w:val="20"/>
          <w:szCs w:val="20"/>
          <w:shd w:val="clear" w:color="auto" w:fill="FFFFFF"/>
        </w:rPr>
        <w:t>5 × 4 hours × 4 weeks = NT$</w:t>
      </w:r>
      <w:r w:rsidR="002362FD" w:rsidRPr="00754998">
        <w:rPr>
          <w:sz w:val="20"/>
          <w:szCs w:val="20"/>
          <w:shd w:val="clear" w:color="auto" w:fill="FFFFFF"/>
        </w:rPr>
        <w:t>12,080</w:t>
      </w:r>
      <w:r w:rsidRPr="00754998">
        <w:rPr>
          <w:sz w:val="20"/>
          <w:szCs w:val="20"/>
          <w:shd w:val="clear" w:color="auto" w:fill="FFFFFF"/>
        </w:rPr>
        <w:t>.</w:t>
      </w:r>
      <w:r w:rsidR="00922182" w:rsidRPr="00754998">
        <w:rPr>
          <w:rFonts w:eastAsia="標楷體"/>
          <w:sz w:val="20"/>
          <w:szCs w:val="20"/>
        </w:rPr>
        <w:t xml:space="preserve"> </w:t>
      </w:r>
    </w:p>
    <w:p w14:paraId="7E536DC3" w14:textId="76C8409E" w:rsidR="00DF502A" w:rsidRPr="00754998" w:rsidRDefault="00C75EA8" w:rsidP="00D509A1">
      <w:pPr>
        <w:spacing w:line="320" w:lineRule="exact"/>
        <w:ind w:left="354" w:hangingChars="177" w:hanging="354"/>
        <w:jc w:val="both"/>
        <w:rPr>
          <w:rFonts w:eastAsia="標楷體"/>
          <w:sz w:val="20"/>
          <w:szCs w:val="20"/>
        </w:rPr>
      </w:pPr>
      <w:r w:rsidRPr="00754998">
        <w:rPr>
          <w:rFonts w:eastAsia="標楷體"/>
          <w:sz w:val="20"/>
          <w:szCs w:val="20"/>
        </w:rPr>
        <w:t xml:space="preserve"> </w:t>
      </w:r>
      <w:r w:rsidR="0055265E" w:rsidRPr="00754998">
        <w:rPr>
          <w:rFonts w:eastAsia="標楷體"/>
          <w:sz w:val="20"/>
          <w:szCs w:val="20"/>
        </w:rPr>
        <w:t>(5)</w:t>
      </w:r>
      <w:r w:rsidR="006A3774" w:rsidRPr="00754998">
        <w:rPr>
          <w:color w:val="0D0D0D"/>
          <w:sz w:val="20"/>
          <w:szCs w:val="20"/>
          <w:shd w:val="clear" w:color="auto" w:fill="FFFFFF"/>
        </w:rPr>
        <w:t xml:space="preserve"> For dependents requiring health insurance, </w:t>
      </w:r>
      <w:r w:rsidR="00D45A98" w:rsidRPr="00754998">
        <w:rPr>
          <w:rFonts w:hint="eastAsia"/>
          <w:color w:val="0D0D0D"/>
          <w:sz w:val="20"/>
          <w:szCs w:val="20"/>
          <w:shd w:val="clear" w:color="auto" w:fill="FFFFFF"/>
        </w:rPr>
        <w:t xml:space="preserve">Republic of China </w:t>
      </w:r>
      <w:r w:rsidR="006A3774" w:rsidRPr="00754998">
        <w:rPr>
          <w:color w:val="0D0D0D"/>
          <w:sz w:val="20"/>
          <w:szCs w:val="20"/>
          <w:shd w:val="clear" w:color="auto" w:fill="FFFFFF"/>
        </w:rPr>
        <w:t xml:space="preserve">nationals should attach </w:t>
      </w:r>
      <w:r w:rsidR="008F0A4F" w:rsidRPr="00754998">
        <w:rPr>
          <w:color w:val="0D0D0D"/>
          <w:sz w:val="20"/>
          <w:szCs w:val="20"/>
          <w:shd w:val="clear" w:color="auto" w:fill="FFFFFF"/>
        </w:rPr>
        <w:t>photo</w:t>
      </w:r>
      <w:r w:rsidR="006A3774" w:rsidRPr="00754998">
        <w:rPr>
          <w:color w:val="0D0D0D"/>
          <w:sz w:val="20"/>
          <w:szCs w:val="20"/>
          <w:shd w:val="clear" w:color="auto" w:fill="FFFFFF"/>
        </w:rPr>
        <w:t xml:space="preserve">copies of the household registration transcript or household register for verification. </w:t>
      </w:r>
      <w:r w:rsidR="00D45A98" w:rsidRPr="00754998">
        <w:rPr>
          <w:rFonts w:hint="eastAsia"/>
          <w:color w:val="0D0D0D"/>
          <w:sz w:val="20"/>
          <w:szCs w:val="20"/>
          <w:shd w:val="clear" w:color="auto" w:fill="FFFFFF"/>
        </w:rPr>
        <w:t>For</w:t>
      </w:r>
      <w:r w:rsidR="00D45A98" w:rsidRPr="00754998">
        <w:rPr>
          <w:color w:val="0D0D0D"/>
          <w:sz w:val="20"/>
          <w:szCs w:val="20"/>
          <w:shd w:val="clear" w:color="auto" w:fill="FFFFFF"/>
        </w:rPr>
        <w:t xml:space="preserve"> </w:t>
      </w:r>
      <w:r w:rsidR="006A3774" w:rsidRPr="00754998">
        <w:rPr>
          <w:color w:val="0D0D0D"/>
          <w:sz w:val="20"/>
          <w:szCs w:val="20"/>
          <w:shd w:val="clear" w:color="auto" w:fill="FFFFFF"/>
        </w:rPr>
        <w:t>dependent</w:t>
      </w:r>
      <w:r w:rsidR="00D45A98" w:rsidRPr="00754998">
        <w:rPr>
          <w:rFonts w:hint="eastAsia"/>
          <w:color w:val="0D0D0D"/>
          <w:sz w:val="20"/>
          <w:szCs w:val="20"/>
          <w:shd w:val="clear" w:color="auto" w:fill="FFFFFF"/>
        </w:rPr>
        <w:t>s</w:t>
      </w:r>
      <w:r w:rsidR="006A3774" w:rsidRPr="00754998">
        <w:rPr>
          <w:color w:val="0D0D0D"/>
          <w:sz w:val="20"/>
          <w:szCs w:val="20"/>
          <w:shd w:val="clear" w:color="auto" w:fill="FFFFFF"/>
        </w:rPr>
        <w:t xml:space="preserve"> over </w:t>
      </w:r>
      <w:r w:rsidR="008A5148" w:rsidRPr="00754998">
        <w:rPr>
          <w:color w:val="0D0D0D"/>
          <w:sz w:val="20"/>
          <w:szCs w:val="20"/>
          <w:shd w:val="clear" w:color="auto" w:fill="FFFFFF"/>
        </w:rPr>
        <w:t xml:space="preserve">20 </w:t>
      </w:r>
      <w:r w:rsidR="006A3774" w:rsidRPr="00754998">
        <w:rPr>
          <w:color w:val="0D0D0D"/>
          <w:sz w:val="20"/>
          <w:szCs w:val="20"/>
          <w:shd w:val="clear" w:color="auto" w:fill="FFFFFF"/>
        </w:rPr>
        <w:t xml:space="preserve">years old, please attach the appropriate documentation for the insurance, such as a student ID or a </w:t>
      </w:r>
      <w:r w:rsidR="008A5148" w:rsidRPr="00754998">
        <w:rPr>
          <w:color w:val="0D0D0D"/>
          <w:sz w:val="20"/>
          <w:szCs w:val="20"/>
          <w:shd w:val="clear" w:color="auto" w:fill="FFFFFF"/>
        </w:rPr>
        <w:t>photo</w:t>
      </w:r>
      <w:r w:rsidR="006A3774" w:rsidRPr="00754998">
        <w:rPr>
          <w:color w:val="0D0D0D"/>
          <w:sz w:val="20"/>
          <w:szCs w:val="20"/>
          <w:shd w:val="clear" w:color="auto" w:fill="FFFFFF"/>
        </w:rPr>
        <w:t xml:space="preserve">copy of the military discharge order if </w:t>
      </w:r>
      <w:r w:rsidR="00613E38" w:rsidRPr="00754998">
        <w:rPr>
          <w:color w:val="0D0D0D"/>
          <w:sz w:val="20"/>
          <w:szCs w:val="20"/>
          <w:shd w:val="clear" w:color="auto" w:fill="FFFFFF"/>
        </w:rPr>
        <w:t xml:space="preserve">they were </w:t>
      </w:r>
      <w:r w:rsidR="006A3774" w:rsidRPr="00754998">
        <w:rPr>
          <w:color w:val="0D0D0D"/>
          <w:sz w:val="20"/>
          <w:szCs w:val="20"/>
          <w:shd w:val="clear" w:color="auto" w:fill="FFFFFF"/>
        </w:rPr>
        <w:t xml:space="preserve">discharged less than </w:t>
      </w:r>
      <w:r w:rsidR="00613E38" w:rsidRPr="00754998">
        <w:rPr>
          <w:color w:val="0D0D0D"/>
          <w:sz w:val="20"/>
          <w:szCs w:val="20"/>
          <w:shd w:val="clear" w:color="auto" w:fill="FFFFFF"/>
        </w:rPr>
        <w:t>1</w:t>
      </w:r>
      <w:r w:rsidR="006A3774" w:rsidRPr="00754998">
        <w:rPr>
          <w:color w:val="0D0D0D"/>
          <w:sz w:val="20"/>
          <w:szCs w:val="20"/>
          <w:shd w:val="clear" w:color="auto" w:fill="FFFFFF"/>
        </w:rPr>
        <w:t xml:space="preserve"> year ago. Foreign nationals should attach </w:t>
      </w:r>
      <w:r w:rsidR="008A5148" w:rsidRPr="00754998">
        <w:rPr>
          <w:color w:val="0D0D0D"/>
          <w:sz w:val="20"/>
          <w:szCs w:val="20"/>
          <w:shd w:val="clear" w:color="auto" w:fill="FFFFFF"/>
        </w:rPr>
        <w:t>photo</w:t>
      </w:r>
      <w:r w:rsidR="006A3774" w:rsidRPr="00754998">
        <w:rPr>
          <w:color w:val="0D0D0D"/>
          <w:sz w:val="20"/>
          <w:szCs w:val="20"/>
          <w:shd w:val="clear" w:color="auto" w:fill="FFFFFF"/>
        </w:rPr>
        <w:t>copies of the dependents</w:t>
      </w:r>
      <w:r w:rsidR="00D45A98" w:rsidRPr="00754998">
        <w:rPr>
          <w:color w:val="0D0D0D"/>
          <w:sz w:val="20"/>
          <w:szCs w:val="20"/>
          <w:shd w:val="clear" w:color="auto" w:fill="FFFFFF"/>
        </w:rPr>
        <w:t>’</w:t>
      </w:r>
      <w:r w:rsidR="006A3774" w:rsidRPr="00754998">
        <w:rPr>
          <w:color w:val="0D0D0D"/>
          <w:sz w:val="20"/>
          <w:szCs w:val="20"/>
          <w:shd w:val="clear" w:color="auto" w:fill="FFFFFF"/>
        </w:rPr>
        <w:t xml:space="preserve"> </w:t>
      </w:r>
      <w:r w:rsidR="008A5148" w:rsidRPr="00754998">
        <w:rPr>
          <w:color w:val="0D0D0D"/>
          <w:sz w:val="20"/>
          <w:szCs w:val="20"/>
          <w:shd w:val="clear" w:color="auto" w:fill="FFFFFF"/>
        </w:rPr>
        <w:t xml:space="preserve">ARC </w:t>
      </w:r>
      <w:r w:rsidR="006A3774" w:rsidRPr="00754998">
        <w:rPr>
          <w:color w:val="0D0D0D"/>
          <w:sz w:val="20"/>
          <w:szCs w:val="20"/>
          <w:shd w:val="clear" w:color="auto" w:fill="FFFFFF"/>
        </w:rPr>
        <w:t xml:space="preserve">and proof of entry and exit dates (please consult the </w:t>
      </w:r>
      <w:r w:rsidR="008A5148" w:rsidRPr="00754998">
        <w:rPr>
          <w:color w:val="0D0D0D"/>
          <w:sz w:val="20"/>
          <w:szCs w:val="20"/>
          <w:shd w:val="clear" w:color="auto" w:fill="FFFFFF"/>
        </w:rPr>
        <w:t xml:space="preserve">National </w:t>
      </w:r>
      <w:r w:rsidR="006A3774" w:rsidRPr="00754998">
        <w:rPr>
          <w:color w:val="0D0D0D"/>
          <w:sz w:val="20"/>
          <w:szCs w:val="20"/>
          <w:shd w:val="clear" w:color="auto" w:fill="FFFFFF"/>
        </w:rPr>
        <w:t>Immigration Agency of the Ministry of the Interior for details).</w:t>
      </w:r>
      <w:r w:rsidR="003A2732" w:rsidRPr="00754998">
        <w:rPr>
          <w:rFonts w:eastAsia="標楷體"/>
          <w:sz w:val="20"/>
          <w:szCs w:val="20"/>
        </w:rPr>
        <w:t xml:space="preserve"> </w:t>
      </w:r>
    </w:p>
    <w:p w14:paraId="61A6DACF" w14:textId="2A8280B4" w:rsidR="004D4B33" w:rsidRPr="00754998" w:rsidRDefault="00A904F8" w:rsidP="00D509A1">
      <w:pPr>
        <w:spacing w:line="320" w:lineRule="exact"/>
        <w:rPr>
          <w:rFonts w:eastAsia="標楷體"/>
          <w:sz w:val="20"/>
          <w:szCs w:val="20"/>
        </w:rPr>
      </w:pPr>
      <w:r w:rsidRPr="00754998">
        <w:rPr>
          <w:rFonts w:eastAsia="標楷體"/>
          <w:sz w:val="20"/>
          <w:szCs w:val="20"/>
        </w:rPr>
        <w:t>2. Summary of Regulations for Adjunct Faculty Participation in Labor Insurance:</w:t>
      </w:r>
    </w:p>
    <w:p w14:paraId="59251289" w14:textId="7B63DBEA" w:rsidR="00870C60" w:rsidRPr="00754998" w:rsidRDefault="00613E38" w:rsidP="00D509A1">
      <w:pPr>
        <w:numPr>
          <w:ilvl w:val="0"/>
          <w:numId w:val="7"/>
        </w:numPr>
        <w:spacing w:line="320" w:lineRule="exact"/>
        <w:ind w:left="426" w:hanging="284"/>
        <w:jc w:val="both"/>
        <w:rPr>
          <w:rFonts w:eastAsia="標楷體"/>
          <w:sz w:val="20"/>
          <w:szCs w:val="20"/>
        </w:rPr>
      </w:pPr>
      <w:r w:rsidRPr="00754998">
        <w:rPr>
          <w:color w:val="0D0D0D"/>
          <w:sz w:val="20"/>
          <w:szCs w:val="20"/>
          <w:shd w:val="clear" w:color="auto" w:fill="FFFFFF"/>
        </w:rPr>
        <w:t xml:space="preserve"> </w:t>
      </w:r>
      <w:r w:rsidR="00A904F8" w:rsidRPr="00754998">
        <w:rPr>
          <w:color w:val="0D0D0D"/>
          <w:sz w:val="20"/>
          <w:szCs w:val="20"/>
          <w:shd w:val="clear" w:color="auto" w:fill="FFFFFF"/>
        </w:rPr>
        <w:t xml:space="preserve">Adjunct faculty who </w:t>
      </w:r>
      <w:proofErr w:type="gramStart"/>
      <w:r w:rsidR="00A904F8" w:rsidRPr="00754998">
        <w:rPr>
          <w:color w:val="0D0D0D"/>
          <w:sz w:val="20"/>
          <w:szCs w:val="20"/>
          <w:shd w:val="clear" w:color="auto" w:fill="FFFFFF"/>
        </w:rPr>
        <w:t>meet</w:t>
      </w:r>
      <w:proofErr w:type="gramEnd"/>
      <w:r w:rsidR="00A904F8" w:rsidRPr="00754998">
        <w:rPr>
          <w:color w:val="0D0D0D"/>
          <w:sz w:val="20"/>
          <w:szCs w:val="20"/>
          <w:shd w:val="clear" w:color="auto" w:fill="FFFFFF"/>
        </w:rPr>
        <w:t xml:space="preserve"> the qualifications set forth by the Labor Insurance Act, Employment Insurance Act, or the National Health Insurance Act are insured by NTUST for labor insurance, employment insurance, and national health insurance during the effective period of their contract, as stipulated by Article 11 of the Ministry of Education</w:t>
      </w:r>
      <w:r w:rsidRPr="00754998">
        <w:rPr>
          <w:color w:val="0D0D0D"/>
          <w:sz w:val="20"/>
          <w:szCs w:val="20"/>
          <w:shd w:val="clear" w:color="auto" w:fill="FFFFFF"/>
        </w:rPr>
        <w:t>’</w:t>
      </w:r>
      <w:r w:rsidR="00A904F8" w:rsidRPr="00754998">
        <w:rPr>
          <w:color w:val="0D0D0D"/>
          <w:sz w:val="20"/>
          <w:szCs w:val="20"/>
          <w:shd w:val="clear" w:color="auto" w:fill="FFFFFF"/>
        </w:rPr>
        <w:t>s Regulations on the Appointment of Adjunct Faculty in Institutes of Higher Education</w:t>
      </w:r>
      <w:r w:rsidRPr="00754998">
        <w:rPr>
          <w:color w:val="0D0D0D"/>
          <w:sz w:val="20"/>
          <w:szCs w:val="20"/>
          <w:shd w:val="clear" w:color="auto" w:fill="FFFFFF"/>
        </w:rPr>
        <w:t>.</w:t>
      </w:r>
      <w:r w:rsidR="004C6F20" w:rsidRPr="00754998">
        <w:rPr>
          <w:rFonts w:eastAsia="標楷體"/>
          <w:sz w:val="20"/>
          <w:szCs w:val="20"/>
        </w:rPr>
        <w:t xml:space="preserve"> </w:t>
      </w:r>
    </w:p>
    <w:p w14:paraId="7E44FBB7" w14:textId="429E8984" w:rsidR="004D4B33" w:rsidRPr="00754998" w:rsidRDefault="00B30FAF" w:rsidP="00D509A1">
      <w:pPr>
        <w:numPr>
          <w:ilvl w:val="0"/>
          <w:numId w:val="7"/>
        </w:numPr>
        <w:spacing w:line="320" w:lineRule="exact"/>
        <w:ind w:left="426" w:hanging="284"/>
        <w:jc w:val="both"/>
        <w:rPr>
          <w:rFonts w:eastAsia="標楷體"/>
          <w:sz w:val="20"/>
          <w:szCs w:val="20"/>
        </w:rPr>
      </w:pPr>
      <w:r w:rsidRPr="00754998">
        <w:rPr>
          <w:color w:val="0D0D0D"/>
          <w:sz w:val="20"/>
          <w:szCs w:val="20"/>
          <w:shd w:val="clear" w:color="auto" w:fill="FFFFFF"/>
        </w:rPr>
        <w:t xml:space="preserve"> </w:t>
      </w:r>
      <w:r w:rsidR="008A7201" w:rsidRPr="00754998">
        <w:rPr>
          <w:color w:val="0D0D0D"/>
          <w:sz w:val="20"/>
          <w:szCs w:val="20"/>
          <w:shd w:val="clear" w:color="auto" w:fill="FFFFFF"/>
        </w:rPr>
        <w:t xml:space="preserve">Those who already have insurance coverage under the </w:t>
      </w:r>
      <w:r w:rsidR="008F591D" w:rsidRPr="00754998">
        <w:rPr>
          <w:rFonts w:hint="eastAsia"/>
          <w:color w:val="0D0D0D"/>
          <w:sz w:val="20"/>
          <w:szCs w:val="20"/>
          <w:shd w:val="clear" w:color="auto" w:fill="FFFFFF"/>
        </w:rPr>
        <w:t>civil</w:t>
      </w:r>
      <w:r w:rsidR="008F591D" w:rsidRPr="00754998">
        <w:rPr>
          <w:color w:val="0D0D0D"/>
          <w:sz w:val="20"/>
          <w:szCs w:val="20"/>
          <w:shd w:val="clear" w:color="auto" w:fill="FFFFFF"/>
        </w:rPr>
        <w:t xml:space="preserve"> </w:t>
      </w:r>
      <w:r w:rsidR="003A4E3E" w:rsidRPr="00754998">
        <w:rPr>
          <w:color w:val="0D0D0D"/>
          <w:sz w:val="20"/>
          <w:szCs w:val="20"/>
          <w:shd w:val="clear" w:color="auto" w:fill="FFFFFF"/>
        </w:rPr>
        <w:t>servant</w:t>
      </w:r>
      <w:r w:rsidR="008A7201" w:rsidRPr="00754998">
        <w:rPr>
          <w:color w:val="0D0D0D"/>
          <w:sz w:val="20"/>
          <w:szCs w:val="20"/>
          <w:shd w:val="clear" w:color="auto" w:fill="FFFFFF"/>
        </w:rPr>
        <w:t xml:space="preserve">, military personnel, or labor insurance schemes must choose one </w:t>
      </w:r>
      <w:r w:rsidR="003A4E3E" w:rsidRPr="00754998">
        <w:rPr>
          <w:color w:val="0D0D0D"/>
          <w:sz w:val="20"/>
          <w:szCs w:val="20"/>
          <w:shd w:val="clear" w:color="auto" w:fill="FFFFFF"/>
        </w:rPr>
        <w:t xml:space="preserve">of the </w:t>
      </w:r>
      <w:r w:rsidR="008A7201" w:rsidRPr="00754998">
        <w:rPr>
          <w:color w:val="0D0D0D"/>
          <w:sz w:val="20"/>
          <w:szCs w:val="20"/>
          <w:shd w:val="clear" w:color="auto" w:fill="FFFFFF"/>
        </w:rPr>
        <w:t>type</w:t>
      </w:r>
      <w:r w:rsidR="003A4E3E" w:rsidRPr="00754998">
        <w:rPr>
          <w:color w:val="0D0D0D"/>
          <w:sz w:val="20"/>
          <w:szCs w:val="20"/>
          <w:shd w:val="clear" w:color="auto" w:fill="FFFFFF"/>
        </w:rPr>
        <w:t>s</w:t>
      </w:r>
      <w:r w:rsidR="008A7201" w:rsidRPr="00754998">
        <w:rPr>
          <w:color w:val="0D0D0D"/>
          <w:sz w:val="20"/>
          <w:szCs w:val="20"/>
          <w:shd w:val="clear" w:color="auto" w:fill="FFFFFF"/>
        </w:rPr>
        <w:t xml:space="preserve"> of insurance and cannot be doubly insured. This is </w:t>
      </w:r>
      <w:r w:rsidRPr="00754998">
        <w:rPr>
          <w:color w:val="0D0D0D"/>
          <w:sz w:val="20"/>
          <w:szCs w:val="20"/>
          <w:shd w:val="clear" w:color="auto" w:fill="FFFFFF"/>
        </w:rPr>
        <w:t>stipulated</w:t>
      </w:r>
      <w:r w:rsidR="008A7201" w:rsidRPr="00754998">
        <w:rPr>
          <w:color w:val="0D0D0D"/>
          <w:sz w:val="20"/>
          <w:szCs w:val="20"/>
          <w:shd w:val="clear" w:color="auto" w:fill="FFFFFF"/>
        </w:rPr>
        <w:t xml:space="preserve"> by the directive issued on May 11, 2007, by the Directorate-General of </w:t>
      </w:r>
      <w:r w:rsidR="003A4E3E" w:rsidRPr="00754998">
        <w:rPr>
          <w:color w:val="0D0D0D"/>
          <w:sz w:val="20"/>
          <w:szCs w:val="20"/>
          <w:shd w:val="clear" w:color="auto" w:fill="FFFFFF"/>
        </w:rPr>
        <w:t xml:space="preserve">Ministry of Civil Service </w:t>
      </w:r>
      <w:r w:rsidR="008A7201" w:rsidRPr="00754998">
        <w:rPr>
          <w:color w:val="0D0D0D"/>
          <w:sz w:val="20"/>
          <w:szCs w:val="20"/>
          <w:shd w:val="clear" w:color="auto" w:fill="FFFFFF"/>
        </w:rPr>
        <w:t>(Order No. 09627749231)</w:t>
      </w:r>
      <w:r w:rsidRPr="00754998">
        <w:rPr>
          <w:color w:val="0D0D0D"/>
          <w:sz w:val="20"/>
          <w:szCs w:val="20"/>
          <w:shd w:val="clear" w:color="auto" w:fill="FFFFFF"/>
        </w:rPr>
        <w:t>.</w:t>
      </w:r>
    </w:p>
    <w:p w14:paraId="3779958A" w14:textId="40962737" w:rsidR="002C4FE0" w:rsidRPr="00754998" w:rsidRDefault="00B30FAF" w:rsidP="00B30FAF">
      <w:pPr>
        <w:numPr>
          <w:ilvl w:val="0"/>
          <w:numId w:val="7"/>
        </w:numPr>
        <w:spacing w:line="320" w:lineRule="exact"/>
        <w:jc w:val="both"/>
        <w:rPr>
          <w:rFonts w:eastAsia="標楷體"/>
          <w:sz w:val="20"/>
          <w:szCs w:val="20"/>
        </w:rPr>
      </w:pPr>
      <w:r w:rsidRPr="00754998">
        <w:rPr>
          <w:color w:val="0D0D0D"/>
          <w:sz w:val="20"/>
          <w:szCs w:val="20"/>
          <w:shd w:val="clear" w:color="auto" w:fill="FFFFFF"/>
        </w:rPr>
        <w:t xml:space="preserve"> </w:t>
      </w:r>
      <w:r w:rsidR="00991961" w:rsidRPr="00754998">
        <w:rPr>
          <w:color w:val="0D0D0D"/>
          <w:sz w:val="20"/>
          <w:szCs w:val="20"/>
          <w:shd w:val="clear" w:color="auto" w:fill="FFFFFF"/>
        </w:rPr>
        <w:t>Since November 28, 2008, regulations have been relaxed regarding dual coverage under labor and farmer</w:t>
      </w:r>
      <w:r w:rsidR="00587F6D" w:rsidRPr="00754998">
        <w:rPr>
          <w:color w:val="0D0D0D"/>
          <w:sz w:val="20"/>
          <w:szCs w:val="20"/>
          <w:shd w:val="clear" w:color="auto" w:fill="FFFFFF"/>
        </w:rPr>
        <w:t>s</w:t>
      </w:r>
      <w:r w:rsidR="00991961" w:rsidRPr="00754998">
        <w:rPr>
          <w:color w:val="0D0D0D"/>
          <w:sz w:val="20"/>
          <w:szCs w:val="20"/>
          <w:shd w:val="clear" w:color="auto" w:fill="FFFFFF"/>
        </w:rPr>
        <w:t xml:space="preserve">’ insurance. If an insured farmer primarily engages in agriculture but works </w:t>
      </w:r>
      <w:r w:rsidR="003B7491" w:rsidRPr="00754998">
        <w:rPr>
          <w:rFonts w:hint="eastAsia"/>
          <w:color w:val="0D0D0D"/>
          <w:sz w:val="20"/>
          <w:szCs w:val="20"/>
          <w:shd w:val="clear" w:color="auto" w:fill="FFFFFF"/>
        </w:rPr>
        <w:t xml:space="preserve">part-time </w:t>
      </w:r>
      <w:r w:rsidRPr="00754998">
        <w:rPr>
          <w:color w:val="0D0D0D"/>
          <w:sz w:val="20"/>
          <w:szCs w:val="20"/>
          <w:shd w:val="clear" w:color="auto" w:fill="FFFFFF"/>
        </w:rPr>
        <w:t xml:space="preserve">in the farming </w:t>
      </w:r>
      <w:r w:rsidR="00991961" w:rsidRPr="00754998">
        <w:rPr>
          <w:color w:val="0D0D0D"/>
          <w:sz w:val="20"/>
          <w:szCs w:val="20"/>
          <w:shd w:val="clear" w:color="auto" w:fill="FFFFFF"/>
        </w:rPr>
        <w:t>off-season, they may participate in labor insurance without their eligibility</w:t>
      </w:r>
      <w:r w:rsidRPr="00754998">
        <w:rPr>
          <w:color w:val="0D0D0D"/>
          <w:sz w:val="20"/>
          <w:szCs w:val="20"/>
          <w:shd w:val="clear" w:color="auto" w:fill="FFFFFF"/>
        </w:rPr>
        <w:t xml:space="preserve"> for farmer</w:t>
      </w:r>
      <w:r w:rsidR="00587F6D" w:rsidRPr="00754998">
        <w:rPr>
          <w:color w:val="0D0D0D"/>
          <w:sz w:val="20"/>
          <w:szCs w:val="20"/>
          <w:shd w:val="clear" w:color="auto" w:fill="FFFFFF"/>
        </w:rPr>
        <w:t>s</w:t>
      </w:r>
      <w:r w:rsidRPr="00754998">
        <w:rPr>
          <w:color w:val="0D0D0D"/>
          <w:sz w:val="20"/>
          <w:szCs w:val="20"/>
          <w:shd w:val="clear" w:color="auto" w:fill="FFFFFF"/>
        </w:rPr>
        <w:t>’ insurance being affected</w:t>
      </w:r>
      <w:r w:rsidR="00991961" w:rsidRPr="00754998">
        <w:rPr>
          <w:color w:val="0D0D0D"/>
          <w:sz w:val="20"/>
          <w:szCs w:val="20"/>
          <w:shd w:val="clear" w:color="auto" w:fill="FFFFFF"/>
        </w:rPr>
        <w:t xml:space="preserve"> provided that the </w:t>
      </w:r>
      <w:r w:rsidRPr="00754998">
        <w:rPr>
          <w:color w:val="0D0D0D"/>
          <w:sz w:val="20"/>
          <w:szCs w:val="20"/>
          <w:shd w:val="clear" w:color="auto" w:fill="FFFFFF"/>
        </w:rPr>
        <w:t xml:space="preserve">number of </w:t>
      </w:r>
      <w:r w:rsidR="00991961" w:rsidRPr="00754998">
        <w:rPr>
          <w:color w:val="0D0D0D"/>
          <w:sz w:val="20"/>
          <w:szCs w:val="20"/>
          <w:shd w:val="clear" w:color="auto" w:fill="FFFFFF"/>
        </w:rPr>
        <w:t xml:space="preserve">days of </w:t>
      </w:r>
      <w:r w:rsidRPr="00754998">
        <w:rPr>
          <w:color w:val="0D0D0D"/>
          <w:sz w:val="20"/>
          <w:szCs w:val="20"/>
          <w:shd w:val="clear" w:color="auto" w:fill="FFFFFF"/>
        </w:rPr>
        <w:t xml:space="preserve">overlapping </w:t>
      </w:r>
      <w:r w:rsidR="00991961" w:rsidRPr="00754998">
        <w:rPr>
          <w:color w:val="0D0D0D"/>
          <w:sz w:val="20"/>
          <w:szCs w:val="20"/>
          <w:shd w:val="clear" w:color="auto" w:fill="FFFFFF"/>
        </w:rPr>
        <w:t>coverage in any given year do</w:t>
      </w:r>
      <w:r w:rsidRPr="00754998">
        <w:rPr>
          <w:color w:val="0D0D0D"/>
          <w:sz w:val="20"/>
          <w:szCs w:val="20"/>
          <w:shd w:val="clear" w:color="auto" w:fill="FFFFFF"/>
        </w:rPr>
        <w:t>es</w:t>
      </w:r>
      <w:r w:rsidR="00991961" w:rsidRPr="00754998">
        <w:rPr>
          <w:color w:val="0D0D0D"/>
          <w:sz w:val="20"/>
          <w:szCs w:val="20"/>
          <w:shd w:val="clear" w:color="auto" w:fill="FFFFFF"/>
        </w:rPr>
        <w:t xml:space="preserve"> not exceed 180. If the limit is exceeded, </w:t>
      </w:r>
      <w:r w:rsidRPr="00754998">
        <w:rPr>
          <w:color w:val="0D0D0D"/>
          <w:sz w:val="20"/>
          <w:szCs w:val="20"/>
          <w:shd w:val="clear" w:color="auto" w:fill="FFFFFF"/>
        </w:rPr>
        <w:t xml:space="preserve">their </w:t>
      </w:r>
      <w:r w:rsidR="00991961" w:rsidRPr="00754998">
        <w:rPr>
          <w:color w:val="0D0D0D"/>
          <w:sz w:val="20"/>
          <w:szCs w:val="20"/>
          <w:shd w:val="clear" w:color="auto" w:fill="FFFFFF"/>
        </w:rPr>
        <w:t>farmer</w:t>
      </w:r>
      <w:r w:rsidR="00587F6D" w:rsidRPr="00754998">
        <w:rPr>
          <w:color w:val="0D0D0D"/>
          <w:sz w:val="20"/>
          <w:szCs w:val="20"/>
          <w:shd w:val="clear" w:color="auto" w:fill="FFFFFF"/>
        </w:rPr>
        <w:t>s</w:t>
      </w:r>
      <w:r w:rsidR="00991961" w:rsidRPr="00754998">
        <w:rPr>
          <w:color w:val="0D0D0D"/>
          <w:sz w:val="20"/>
          <w:szCs w:val="20"/>
          <w:shd w:val="clear" w:color="auto" w:fill="FFFFFF"/>
        </w:rPr>
        <w:t xml:space="preserve">’ insurance eligibility will be canceled starting from the 181st day </w:t>
      </w:r>
      <w:r w:rsidRPr="00754998">
        <w:rPr>
          <w:color w:val="0D0D0D"/>
          <w:sz w:val="20"/>
          <w:szCs w:val="20"/>
          <w:shd w:val="clear" w:color="auto" w:fill="FFFFFF"/>
        </w:rPr>
        <w:t xml:space="preserve">in accordance with </w:t>
      </w:r>
      <w:r w:rsidR="00991961" w:rsidRPr="00754998">
        <w:rPr>
          <w:color w:val="0D0D0D"/>
          <w:sz w:val="20"/>
          <w:szCs w:val="20"/>
          <w:shd w:val="clear" w:color="auto" w:fill="FFFFFF"/>
        </w:rPr>
        <w:t>the directive issued by the Ministry of Agriculture on March 17, 2009 (Order No. 0980050384)</w:t>
      </w:r>
      <w:r w:rsidRPr="00754998">
        <w:rPr>
          <w:color w:val="0D0D0D"/>
          <w:sz w:val="20"/>
          <w:szCs w:val="20"/>
          <w:shd w:val="clear" w:color="auto" w:fill="FFFFFF"/>
        </w:rPr>
        <w:t>.</w:t>
      </w:r>
    </w:p>
    <w:p w14:paraId="4E6AA4ED" w14:textId="70576211" w:rsidR="00E9792D" w:rsidRPr="00754998" w:rsidRDefault="00B30FAF" w:rsidP="00D509A1">
      <w:pPr>
        <w:numPr>
          <w:ilvl w:val="0"/>
          <w:numId w:val="7"/>
        </w:numPr>
        <w:spacing w:line="320" w:lineRule="exact"/>
        <w:ind w:left="426" w:hanging="284"/>
        <w:jc w:val="both"/>
        <w:rPr>
          <w:rFonts w:eastAsia="標楷體"/>
          <w:sz w:val="20"/>
          <w:szCs w:val="20"/>
        </w:rPr>
      </w:pPr>
      <w:r w:rsidRPr="00754998">
        <w:rPr>
          <w:color w:val="0D0D0D"/>
          <w:sz w:val="20"/>
          <w:szCs w:val="20"/>
          <w:shd w:val="clear" w:color="auto" w:fill="FFFFFF"/>
        </w:rPr>
        <w:t xml:space="preserve"> </w:t>
      </w:r>
      <w:r w:rsidR="00390E91" w:rsidRPr="00754998">
        <w:rPr>
          <w:color w:val="0D0D0D"/>
          <w:sz w:val="20"/>
          <w:szCs w:val="20"/>
          <w:shd w:val="clear" w:color="auto" w:fill="FFFFFF"/>
        </w:rPr>
        <w:t xml:space="preserve">Employees who hold more than one job and meet the criteria set forth in Sections 1 to 5 of Article 6 of the Labor Insurance Act shall have their labor insurance processed by their respective employers, as directed by the Council of Labor Affairs in the order </w:t>
      </w:r>
      <w:r w:rsidR="00390E91" w:rsidRPr="00754998">
        <w:rPr>
          <w:color w:val="0D0D0D"/>
          <w:sz w:val="20"/>
          <w:szCs w:val="20"/>
          <w:shd w:val="clear" w:color="auto" w:fill="FFFFFF"/>
        </w:rPr>
        <w:lastRenderedPageBreak/>
        <w:t>issued on May 1, 2009 (Labor Insurance Directive No. 0980140222).</w:t>
      </w:r>
      <w:r w:rsidR="004D4B33" w:rsidRPr="00754998">
        <w:rPr>
          <w:rFonts w:eastAsia="標楷體"/>
          <w:sz w:val="20"/>
          <w:szCs w:val="20"/>
        </w:rPr>
        <w:t xml:space="preserve"> </w:t>
      </w:r>
    </w:p>
    <w:p w14:paraId="6C45F11C" w14:textId="011B9BBB" w:rsidR="0065542B" w:rsidRPr="00754998" w:rsidRDefault="00B30FAF" w:rsidP="00D509A1">
      <w:pPr>
        <w:numPr>
          <w:ilvl w:val="0"/>
          <w:numId w:val="7"/>
        </w:numPr>
        <w:spacing w:line="320" w:lineRule="exact"/>
        <w:ind w:left="426" w:hanging="284"/>
        <w:jc w:val="both"/>
        <w:rPr>
          <w:rFonts w:eastAsia="標楷體"/>
          <w:sz w:val="20"/>
          <w:szCs w:val="20"/>
        </w:rPr>
      </w:pPr>
      <w:r w:rsidRPr="00754998">
        <w:rPr>
          <w:color w:val="0D0D0D"/>
          <w:sz w:val="20"/>
          <w:szCs w:val="20"/>
          <w:shd w:val="clear" w:color="auto" w:fill="FFFFFF"/>
        </w:rPr>
        <w:t xml:space="preserve"> </w:t>
      </w:r>
      <w:r w:rsidR="0076610C" w:rsidRPr="00754998">
        <w:rPr>
          <w:color w:val="0D0D0D"/>
          <w:sz w:val="20"/>
          <w:szCs w:val="20"/>
          <w:shd w:val="clear" w:color="auto" w:fill="FFFFFF"/>
        </w:rPr>
        <w:t xml:space="preserve">Individuals who have already received elderly benefits under labor insurance, or those who are over the age of 65 </w:t>
      </w:r>
      <w:r w:rsidRPr="00754998">
        <w:rPr>
          <w:color w:val="0D0D0D"/>
          <w:sz w:val="20"/>
          <w:szCs w:val="20"/>
          <w:shd w:val="clear" w:color="auto" w:fill="FFFFFF"/>
        </w:rPr>
        <w:t xml:space="preserve">years </w:t>
      </w:r>
      <w:r w:rsidR="0076610C" w:rsidRPr="00754998">
        <w:rPr>
          <w:color w:val="0D0D0D"/>
          <w:sz w:val="20"/>
          <w:szCs w:val="20"/>
          <w:shd w:val="clear" w:color="auto" w:fill="FFFFFF"/>
        </w:rPr>
        <w:t xml:space="preserve">and have received retirement benefits from civil service or military insurance, </w:t>
      </w:r>
      <w:proofErr w:type="gramStart"/>
      <w:r w:rsidR="0076610C" w:rsidRPr="00754998">
        <w:rPr>
          <w:color w:val="0D0D0D"/>
          <w:sz w:val="20"/>
          <w:szCs w:val="20"/>
          <w:shd w:val="clear" w:color="auto" w:fill="FFFFFF"/>
        </w:rPr>
        <w:t>veterans</w:t>
      </w:r>
      <w:proofErr w:type="gramEnd"/>
      <w:r w:rsidR="0076610C" w:rsidRPr="00754998">
        <w:rPr>
          <w:color w:val="0D0D0D"/>
          <w:sz w:val="20"/>
          <w:szCs w:val="20"/>
          <w:shd w:val="clear" w:color="auto" w:fill="FFFFFF"/>
        </w:rPr>
        <w:t xml:space="preserve"> benefits, elderly farmer welfare subsidies, or elderly benefits under the National Pension Insurance, may have insurance coverage limited to occupational hazard insurance if they are employed by a</w:t>
      </w:r>
      <w:r w:rsidR="003B7491" w:rsidRPr="00754998">
        <w:rPr>
          <w:rFonts w:hint="eastAsia"/>
          <w:color w:val="0D0D0D"/>
          <w:sz w:val="20"/>
          <w:szCs w:val="20"/>
          <w:shd w:val="clear" w:color="auto" w:fill="FFFFFF"/>
        </w:rPr>
        <w:t>n</w:t>
      </w:r>
      <w:r w:rsidR="0076610C" w:rsidRPr="00754998">
        <w:rPr>
          <w:color w:val="0D0D0D"/>
          <w:sz w:val="20"/>
          <w:szCs w:val="20"/>
          <w:shd w:val="clear" w:color="auto" w:fill="FFFFFF"/>
        </w:rPr>
        <w:t xml:space="preserve"> </w:t>
      </w:r>
      <w:r w:rsidR="003B7491" w:rsidRPr="00754998">
        <w:rPr>
          <w:rFonts w:hint="eastAsia"/>
          <w:color w:val="0D0D0D"/>
          <w:sz w:val="20"/>
          <w:szCs w:val="20"/>
          <w:shd w:val="clear" w:color="auto" w:fill="FFFFFF"/>
        </w:rPr>
        <w:t>institution</w:t>
      </w:r>
      <w:r w:rsidR="003B7491" w:rsidRPr="00754998">
        <w:rPr>
          <w:color w:val="0D0D0D"/>
          <w:sz w:val="20"/>
          <w:szCs w:val="20"/>
          <w:shd w:val="clear" w:color="auto" w:fill="FFFFFF"/>
        </w:rPr>
        <w:t xml:space="preserve"> </w:t>
      </w:r>
      <w:r w:rsidR="00917ABE" w:rsidRPr="00754998">
        <w:rPr>
          <w:color w:val="0D0D0D"/>
          <w:sz w:val="20"/>
          <w:szCs w:val="20"/>
          <w:shd w:val="clear" w:color="auto" w:fill="FFFFFF"/>
        </w:rPr>
        <w:t xml:space="preserve">insured </w:t>
      </w:r>
      <w:r w:rsidR="0076610C" w:rsidRPr="00754998">
        <w:rPr>
          <w:color w:val="0D0D0D"/>
          <w:sz w:val="20"/>
          <w:szCs w:val="20"/>
          <w:shd w:val="clear" w:color="auto" w:fill="FFFFFF"/>
        </w:rPr>
        <w:t>under the labor insurance scheme. This is regulated by the order from the Ministry of Labor dated November 19, 2014 (Labor Insurance Directive No. 1030140437).</w:t>
      </w:r>
    </w:p>
    <w:p w14:paraId="523FB748" w14:textId="6A46609A" w:rsidR="004724EC" w:rsidRPr="00754998" w:rsidRDefault="00B30FAF" w:rsidP="00D509A1">
      <w:pPr>
        <w:numPr>
          <w:ilvl w:val="0"/>
          <w:numId w:val="7"/>
        </w:numPr>
        <w:spacing w:line="320" w:lineRule="exact"/>
        <w:ind w:left="426" w:hanging="284"/>
        <w:jc w:val="both"/>
        <w:rPr>
          <w:rFonts w:eastAsia="標楷體"/>
          <w:sz w:val="20"/>
          <w:szCs w:val="20"/>
        </w:rPr>
      </w:pPr>
      <w:r w:rsidRPr="00754998">
        <w:rPr>
          <w:color w:val="0D0D0D"/>
          <w:sz w:val="20"/>
          <w:szCs w:val="20"/>
          <w:shd w:val="clear" w:color="auto" w:fill="FFFFFF"/>
        </w:rPr>
        <w:t xml:space="preserve"> </w:t>
      </w:r>
      <w:r w:rsidR="00917ABE" w:rsidRPr="00754998">
        <w:rPr>
          <w:color w:val="0D0D0D"/>
          <w:sz w:val="20"/>
          <w:szCs w:val="20"/>
          <w:shd w:val="clear" w:color="auto" w:fill="FFFFFF"/>
        </w:rPr>
        <w:t>I</w:t>
      </w:r>
      <w:r w:rsidR="00295039" w:rsidRPr="00754998">
        <w:rPr>
          <w:color w:val="0D0D0D"/>
          <w:sz w:val="20"/>
          <w:szCs w:val="20"/>
          <w:shd w:val="clear" w:color="auto" w:fill="FFFFFF"/>
        </w:rPr>
        <w:t xml:space="preserve">nsurance coverage commences on the actual date </w:t>
      </w:r>
      <w:r w:rsidR="003B7491" w:rsidRPr="00754998">
        <w:rPr>
          <w:color w:val="0D0D0D"/>
          <w:sz w:val="20"/>
          <w:szCs w:val="20"/>
          <w:shd w:val="clear" w:color="auto" w:fill="FFFFFF"/>
        </w:rPr>
        <w:t>of the reported enrollment</w:t>
      </w:r>
      <w:r w:rsidR="00295039" w:rsidRPr="00754998">
        <w:rPr>
          <w:color w:val="0D0D0D"/>
          <w:sz w:val="20"/>
          <w:szCs w:val="20"/>
          <w:shd w:val="clear" w:color="auto" w:fill="FFFFFF"/>
        </w:rPr>
        <w:t>; the same applies to cancellation of the insurance, as per the order issued by the Council of Labor Affairs on April 15, 2008 (Labor Insurance Directive No. 0970140137).</w:t>
      </w:r>
    </w:p>
    <w:p w14:paraId="71672596" w14:textId="38AA6A4D" w:rsidR="00772C20" w:rsidRPr="00754998" w:rsidRDefault="00C53DAA" w:rsidP="00D509A1">
      <w:pPr>
        <w:spacing w:line="320" w:lineRule="exact"/>
        <w:rPr>
          <w:rFonts w:eastAsia="標楷體"/>
          <w:sz w:val="20"/>
          <w:szCs w:val="20"/>
        </w:rPr>
      </w:pPr>
      <w:r w:rsidRPr="00754998">
        <w:rPr>
          <w:rFonts w:eastAsia="標楷體"/>
          <w:sz w:val="20"/>
          <w:szCs w:val="20"/>
        </w:rPr>
        <w:t>3. Summary of Regulations regarding Adjunct Faculty Participation in Labor Pension:</w:t>
      </w:r>
    </w:p>
    <w:p w14:paraId="05238C9F" w14:textId="0332F95F" w:rsidR="003F7514" w:rsidRPr="00754998" w:rsidRDefault="00504B76" w:rsidP="00343C6B">
      <w:pPr>
        <w:numPr>
          <w:ilvl w:val="0"/>
          <w:numId w:val="12"/>
        </w:numPr>
        <w:spacing w:line="320" w:lineRule="exact"/>
        <w:jc w:val="both"/>
        <w:rPr>
          <w:rFonts w:eastAsia="標楷體"/>
          <w:color w:val="000000"/>
          <w:kern w:val="0"/>
          <w:sz w:val="20"/>
          <w:szCs w:val="20"/>
        </w:rPr>
      </w:pPr>
      <w:r w:rsidRPr="00754998">
        <w:rPr>
          <w:color w:val="0D0D0D"/>
          <w:sz w:val="20"/>
          <w:szCs w:val="20"/>
          <w:shd w:val="clear" w:color="auto" w:fill="FFFFFF"/>
        </w:rPr>
        <w:t xml:space="preserve">Adjunct faculty </w:t>
      </w:r>
      <w:r w:rsidR="00567036" w:rsidRPr="00754998">
        <w:rPr>
          <w:color w:val="0D0D0D"/>
          <w:sz w:val="20"/>
          <w:szCs w:val="20"/>
          <w:shd w:val="clear" w:color="auto" w:fill="FFFFFF"/>
        </w:rPr>
        <w:t xml:space="preserve">members </w:t>
      </w:r>
      <w:r w:rsidRPr="00754998">
        <w:rPr>
          <w:color w:val="0D0D0D"/>
          <w:sz w:val="20"/>
          <w:szCs w:val="20"/>
          <w:shd w:val="clear" w:color="auto" w:fill="FFFFFF"/>
        </w:rPr>
        <w:t xml:space="preserve">who meet the qualifications prescribed by the Labor Pension Act are required to fill out the </w:t>
      </w:r>
      <w:r w:rsidR="00595B53" w:rsidRPr="00754998">
        <w:rPr>
          <w:i/>
          <w:color w:val="0D0D0D"/>
          <w:sz w:val="20"/>
          <w:szCs w:val="20"/>
          <w:shd w:val="clear" w:color="auto" w:fill="FFFFFF"/>
        </w:rPr>
        <w:t xml:space="preserve">Affidavit for </w:t>
      </w:r>
      <w:r w:rsidR="003874DB" w:rsidRPr="00754998">
        <w:rPr>
          <w:rFonts w:hint="eastAsia"/>
          <w:i/>
          <w:color w:val="0D0D0D"/>
          <w:sz w:val="20"/>
          <w:szCs w:val="20"/>
          <w:shd w:val="clear" w:color="auto" w:fill="FFFFFF"/>
        </w:rPr>
        <w:t xml:space="preserve">Adjunct Faculty without </w:t>
      </w:r>
      <w:r w:rsidR="00595B53" w:rsidRPr="00754998">
        <w:rPr>
          <w:i/>
          <w:color w:val="0D0D0D"/>
          <w:sz w:val="20"/>
          <w:szCs w:val="20"/>
          <w:shd w:val="clear" w:color="auto" w:fill="FFFFFF"/>
        </w:rPr>
        <w:t>Primary Employment</w:t>
      </w:r>
      <w:r w:rsidRPr="00754998">
        <w:rPr>
          <w:color w:val="0D0D0D"/>
          <w:sz w:val="20"/>
          <w:szCs w:val="20"/>
          <w:shd w:val="clear" w:color="auto" w:fill="FFFFFF"/>
        </w:rPr>
        <w:t xml:space="preserve">. During the effective period of their contract, </w:t>
      </w:r>
      <w:r w:rsidR="00567036" w:rsidRPr="00754998">
        <w:rPr>
          <w:color w:val="0D0D0D"/>
          <w:sz w:val="20"/>
          <w:szCs w:val="20"/>
          <w:shd w:val="clear" w:color="auto" w:fill="FFFFFF"/>
        </w:rPr>
        <w:t xml:space="preserve">NTUST </w:t>
      </w:r>
      <w:r w:rsidRPr="00754998">
        <w:rPr>
          <w:color w:val="0D0D0D"/>
          <w:sz w:val="20"/>
          <w:szCs w:val="20"/>
          <w:shd w:val="clear" w:color="auto" w:fill="FFFFFF"/>
        </w:rPr>
        <w:t xml:space="preserve">will contribute to the labor pension monthly for these </w:t>
      </w:r>
      <w:r w:rsidR="00567036" w:rsidRPr="00754998">
        <w:rPr>
          <w:color w:val="0D0D0D"/>
          <w:sz w:val="20"/>
          <w:szCs w:val="20"/>
          <w:shd w:val="clear" w:color="auto" w:fill="FFFFFF"/>
        </w:rPr>
        <w:t xml:space="preserve">adjunct </w:t>
      </w:r>
      <w:r w:rsidRPr="00754998">
        <w:rPr>
          <w:color w:val="0D0D0D"/>
          <w:sz w:val="20"/>
          <w:szCs w:val="20"/>
          <w:shd w:val="clear" w:color="auto" w:fill="FFFFFF"/>
        </w:rPr>
        <w:t>faculty members</w:t>
      </w:r>
      <w:r w:rsidR="00917ABE" w:rsidRPr="00754998">
        <w:rPr>
          <w:color w:val="0D0D0D"/>
          <w:sz w:val="20"/>
          <w:szCs w:val="20"/>
          <w:shd w:val="clear" w:color="auto" w:fill="FFFFFF"/>
        </w:rPr>
        <w:t>,</w:t>
      </w:r>
      <w:r w:rsidRPr="00754998">
        <w:rPr>
          <w:color w:val="0D0D0D"/>
          <w:sz w:val="20"/>
          <w:szCs w:val="20"/>
          <w:shd w:val="clear" w:color="auto" w:fill="FFFFFF"/>
        </w:rPr>
        <w:t xml:space="preserve"> as stipulated by Article 12 of the Ministry of Education</w:t>
      </w:r>
      <w:r w:rsidR="00917ABE" w:rsidRPr="00754998">
        <w:rPr>
          <w:color w:val="0D0D0D"/>
          <w:sz w:val="20"/>
          <w:szCs w:val="20"/>
          <w:shd w:val="clear" w:color="auto" w:fill="FFFFFF"/>
        </w:rPr>
        <w:t>’</w:t>
      </w:r>
      <w:r w:rsidRPr="00754998">
        <w:rPr>
          <w:color w:val="0D0D0D"/>
          <w:sz w:val="20"/>
          <w:szCs w:val="20"/>
          <w:shd w:val="clear" w:color="auto" w:fill="FFFFFF"/>
        </w:rPr>
        <w:t xml:space="preserve">s Regulations on the Appointment of </w:t>
      </w:r>
      <w:r w:rsidR="00567036" w:rsidRPr="00754998">
        <w:rPr>
          <w:color w:val="0D0D0D"/>
          <w:sz w:val="20"/>
          <w:szCs w:val="20"/>
          <w:shd w:val="clear" w:color="auto" w:fill="FFFFFF"/>
        </w:rPr>
        <w:t xml:space="preserve">Adjunct </w:t>
      </w:r>
      <w:r w:rsidRPr="00754998">
        <w:rPr>
          <w:color w:val="0D0D0D"/>
          <w:sz w:val="20"/>
          <w:szCs w:val="20"/>
          <w:shd w:val="clear" w:color="auto" w:fill="FFFFFF"/>
        </w:rPr>
        <w:t xml:space="preserve">Faculty in Institutes of Higher Education. The term </w:t>
      </w:r>
      <w:r w:rsidR="00917ABE" w:rsidRPr="00754998">
        <w:rPr>
          <w:color w:val="0D0D0D"/>
          <w:sz w:val="20"/>
          <w:szCs w:val="20"/>
          <w:shd w:val="clear" w:color="auto" w:fill="FFFFFF"/>
        </w:rPr>
        <w:t>“</w:t>
      </w:r>
      <w:r w:rsidRPr="00754998">
        <w:rPr>
          <w:color w:val="0D0D0D"/>
          <w:sz w:val="20"/>
          <w:szCs w:val="20"/>
          <w:shd w:val="clear" w:color="auto" w:fill="FFFFFF"/>
        </w:rPr>
        <w:t>without primary employment</w:t>
      </w:r>
      <w:r w:rsidR="00917ABE" w:rsidRPr="00754998">
        <w:rPr>
          <w:color w:val="0D0D0D"/>
          <w:sz w:val="20"/>
          <w:szCs w:val="20"/>
          <w:shd w:val="clear" w:color="auto" w:fill="FFFFFF"/>
        </w:rPr>
        <w:t>”</w:t>
      </w:r>
      <w:r w:rsidRPr="00754998">
        <w:rPr>
          <w:color w:val="0D0D0D"/>
          <w:sz w:val="20"/>
          <w:szCs w:val="20"/>
          <w:shd w:val="clear" w:color="auto" w:fill="FFFFFF"/>
        </w:rPr>
        <w:t xml:space="preserve"> refers to </w:t>
      </w:r>
      <w:r w:rsidR="00567036" w:rsidRPr="00754998">
        <w:rPr>
          <w:color w:val="0D0D0D"/>
          <w:sz w:val="20"/>
          <w:szCs w:val="20"/>
          <w:shd w:val="clear" w:color="auto" w:fill="FFFFFF"/>
        </w:rPr>
        <w:t xml:space="preserve">adjunct </w:t>
      </w:r>
      <w:r w:rsidRPr="00754998">
        <w:rPr>
          <w:color w:val="0D0D0D"/>
          <w:sz w:val="20"/>
          <w:szCs w:val="20"/>
          <w:shd w:val="clear" w:color="auto" w:fill="FFFFFF"/>
        </w:rPr>
        <w:t>faculty who do not fall under any of the following categories: military insurance beneficiar</w:t>
      </w:r>
      <w:r w:rsidR="00917ABE" w:rsidRPr="00754998">
        <w:rPr>
          <w:color w:val="0D0D0D"/>
          <w:sz w:val="20"/>
          <w:szCs w:val="20"/>
          <w:shd w:val="clear" w:color="auto" w:fill="FFFFFF"/>
        </w:rPr>
        <w:t>y</w:t>
      </w:r>
      <w:r w:rsidRPr="00754998">
        <w:rPr>
          <w:color w:val="0D0D0D"/>
          <w:sz w:val="20"/>
          <w:szCs w:val="20"/>
          <w:shd w:val="clear" w:color="auto" w:fill="FFFFFF"/>
        </w:rPr>
        <w:t>, government employee insurance beneficiar</w:t>
      </w:r>
      <w:r w:rsidR="00917ABE" w:rsidRPr="00754998">
        <w:rPr>
          <w:color w:val="0D0D0D"/>
          <w:sz w:val="20"/>
          <w:szCs w:val="20"/>
          <w:shd w:val="clear" w:color="auto" w:fill="FFFFFF"/>
        </w:rPr>
        <w:t>y</w:t>
      </w:r>
      <w:r w:rsidRPr="00754998">
        <w:rPr>
          <w:color w:val="0D0D0D"/>
          <w:sz w:val="20"/>
          <w:szCs w:val="20"/>
          <w:shd w:val="clear" w:color="auto" w:fill="FFFFFF"/>
        </w:rPr>
        <w:t>, farmers</w:t>
      </w:r>
      <w:r w:rsidR="00917ABE" w:rsidRPr="00754998">
        <w:rPr>
          <w:color w:val="0D0D0D"/>
          <w:sz w:val="20"/>
          <w:szCs w:val="20"/>
          <w:shd w:val="clear" w:color="auto" w:fill="FFFFFF"/>
        </w:rPr>
        <w:t>’</w:t>
      </w:r>
      <w:r w:rsidRPr="00754998">
        <w:rPr>
          <w:color w:val="0D0D0D"/>
          <w:sz w:val="20"/>
          <w:szCs w:val="20"/>
          <w:shd w:val="clear" w:color="auto" w:fill="FFFFFF"/>
        </w:rPr>
        <w:t xml:space="preserve"> health insurance beneficiar</w:t>
      </w:r>
      <w:r w:rsidR="00917ABE" w:rsidRPr="00754998">
        <w:rPr>
          <w:color w:val="0D0D0D"/>
          <w:sz w:val="20"/>
          <w:szCs w:val="20"/>
          <w:shd w:val="clear" w:color="auto" w:fill="FFFFFF"/>
        </w:rPr>
        <w:t>y</w:t>
      </w:r>
      <w:r w:rsidRPr="00754998">
        <w:rPr>
          <w:color w:val="0D0D0D"/>
          <w:sz w:val="20"/>
          <w:szCs w:val="20"/>
          <w:shd w:val="clear" w:color="auto" w:fill="FFFFFF"/>
        </w:rPr>
        <w:t xml:space="preserve">, recipient of retirement benefits (from military or civil service), or full-time worker covered by labor insurance (including full-time staff at </w:t>
      </w:r>
      <w:r w:rsidR="00917ABE" w:rsidRPr="00754998">
        <w:rPr>
          <w:color w:val="0D0D0D"/>
          <w:sz w:val="20"/>
          <w:szCs w:val="20"/>
          <w:shd w:val="clear" w:color="auto" w:fill="FFFFFF"/>
        </w:rPr>
        <w:t xml:space="preserve">a </w:t>
      </w:r>
      <w:r w:rsidRPr="00754998">
        <w:rPr>
          <w:color w:val="0D0D0D"/>
          <w:sz w:val="20"/>
          <w:szCs w:val="20"/>
          <w:shd w:val="clear" w:color="auto" w:fill="FFFFFF"/>
        </w:rPr>
        <w:t xml:space="preserve">governmental or educational institution, </w:t>
      </w:r>
      <w:r w:rsidR="00917ABE" w:rsidRPr="00754998">
        <w:rPr>
          <w:color w:val="0D0D0D"/>
          <w:sz w:val="20"/>
          <w:szCs w:val="20"/>
          <w:shd w:val="clear" w:color="auto" w:fill="FFFFFF"/>
        </w:rPr>
        <w:t xml:space="preserve">a </w:t>
      </w:r>
      <w:r w:rsidRPr="00754998">
        <w:rPr>
          <w:color w:val="0D0D0D"/>
          <w:sz w:val="20"/>
          <w:szCs w:val="20"/>
          <w:shd w:val="clear" w:color="auto" w:fill="FFFFFF"/>
        </w:rPr>
        <w:t xml:space="preserve">full-time employee at </w:t>
      </w:r>
      <w:r w:rsidR="00917ABE" w:rsidRPr="00754998">
        <w:rPr>
          <w:color w:val="0D0D0D"/>
          <w:sz w:val="20"/>
          <w:szCs w:val="20"/>
          <w:shd w:val="clear" w:color="auto" w:fill="FFFFFF"/>
        </w:rPr>
        <w:t xml:space="preserve">a </w:t>
      </w:r>
      <w:r w:rsidRPr="00754998">
        <w:rPr>
          <w:color w:val="0D0D0D"/>
          <w:sz w:val="20"/>
          <w:szCs w:val="20"/>
          <w:shd w:val="clear" w:color="auto" w:fill="FFFFFF"/>
        </w:rPr>
        <w:t xml:space="preserve">public or private enterprise, </w:t>
      </w:r>
      <w:r w:rsidR="00917ABE" w:rsidRPr="00754998">
        <w:rPr>
          <w:color w:val="0D0D0D"/>
          <w:sz w:val="20"/>
          <w:szCs w:val="20"/>
          <w:shd w:val="clear" w:color="auto" w:fill="FFFFFF"/>
        </w:rPr>
        <w:t xml:space="preserve">a </w:t>
      </w:r>
      <w:r w:rsidRPr="00754998">
        <w:rPr>
          <w:color w:val="0D0D0D"/>
          <w:sz w:val="20"/>
          <w:szCs w:val="20"/>
          <w:shd w:val="clear" w:color="auto" w:fill="FFFFFF"/>
        </w:rPr>
        <w:t xml:space="preserve">business owner, or </w:t>
      </w:r>
      <w:r w:rsidR="00917ABE" w:rsidRPr="00754998">
        <w:rPr>
          <w:color w:val="0D0D0D"/>
          <w:sz w:val="20"/>
          <w:szCs w:val="20"/>
          <w:shd w:val="clear" w:color="auto" w:fill="FFFFFF"/>
        </w:rPr>
        <w:t xml:space="preserve">a </w:t>
      </w:r>
      <w:r w:rsidRPr="00754998">
        <w:rPr>
          <w:color w:val="0D0D0D"/>
          <w:sz w:val="20"/>
          <w:szCs w:val="20"/>
          <w:shd w:val="clear" w:color="auto" w:fill="FFFFFF"/>
        </w:rPr>
        <w:t>self-employed professional)</w:t>
      </w:r>
      <w:r w:rsidR="00567036" w:rsidRPr="00754998">
        <w:rPr>
          <w:color w:val="0D0D0D"/>
          <w:sz w:val="20"/>
          <w:szCs w:val="20"/>
          <w:shd w:val="clear" w:color="auto" w:fill="FFFFFF"/>
        </w:rPr>
        <w:t>.</w:t>
      </w:r>
    </w:p>
    <w:p w14:paraId="3FD6602A" w14:textId="55956E47" w:rsidR="00DF502A" w:rsidRPr="00754998" w:rsidRDefault="003355D2" w:rsidP="00D509A1">
      <w:pPr>
        <w:numPr>
          <w:ilvl w:val="0"/>
          <w:numId w:val="12"/>
        </w:numPr>
        <w:spacing w:line="320" w:lineRule="exact"/>
        <w:jc w:val="both"/>
        <w:rPr>
          <w:rFonts w:eastAsia="標楷體"/>
          <w:sz w:val="20"/>
          <w:szCs w:val="20"/>
        </w:rPr>
      </w:pPr>
      <w:r w:rsidRPr="00754998">
        <w:rPr>
          <w:color w:val="0D0D0D"/>
          <w:sz w:val="20"/>
          <w:szCs w:val="20"/>
          <w:shd w:val="clear" w:color="auto" w:fill="FFFFFF"/>
        </w:rPr>
        <w:t xml:space="preserve">Should there be a change in the </w:t>
      </w:r>
      <w:r w:rsidR="003874DB" w:rsidRPr="00754998">
        <w:rPr>
          <w:rFonts w:hint="eastAsia"/>
          <w:color w:val="0D0D0D"/>
          <w:sz w:val="20"/>
          <w:szCs w:val="20"/>
          <w:shd w:val="clear" w:color="auto" w:fill="FFFFFF"/>
        </w:rPr>
        <w:t xml:space="preserve">status of primary </w:t>
      </w:r>
      <w:r w:rsidRPr="00754998">
        <w:rPr>
          <w:color w:val="0D0D0D"/>
          <w:sz w:val="20"/>
          <w:szCs w:val="20"/>
          <w:shd w:val="clear" w:color="auto" w:fill="FFFFFF"/>
        </w:rPr>
        <w:t xml:space="preserve">employment of </w:t>
      </w:r>
      <w:r w:rsidR="00917ABE" w:rsidRPr="00754998">
        <w:rPr>
          <w:color w:val="0D0D0D"/>
          <w:sz w:val="20"/>
          <w:szCs w:val="20"/>
          <w:shd w:val="clear" w:color="auto" w:fill="FFFFFF"/>
        </w:rPr>
        <w:t xml:space="preserve">a </w:t>
      </w:r>
      <w:r w:rsidRPr="00754998">
        <w:rPr>
          <w:color w:val="0D0D0D"/>
          <w:sz w:val="20"/>
          <w:szCs w:val="20"/>
          <w:shd w:val="clear" w:color="auto" w:fill="FFFFFF"/>
        </w:rPr>
        <w:t>faculty</w:t>
      </w:r>
      <w:r w:rsidR="00917ABE" w:rsidRPr="00754998">
        <w:rPr>
          <w:color w:val="0D0D0D"/>
          <w:sz w:val="20"/>
          <w:szCs w:val="20"/>
          <w:shd w:val="clear" w:color="auto" w:fill="FFFFFF"/>
        </w:rPr>
        <w:t xml:space="preserve"> member</w:t>
      </w:r>
      <w:r w:rsidRPr="00754998">
        <w:rPr>
          <w:color w:val="0D0D0D"/>
          <w:sz w:val="20"/>
          <w:szCs w:val="20"/>
          <w:shd w:val="clear" w:color="auto" w:fill="FFFFFF"/>
        </w:rPr>
        <w:t>, please contact the relevant office to update the</w:t>
      </w:r>
      <w:r w:rsidR="00917ABE" w:rsidRPr="00754998">
        <w:rPr>
          <w:color w:val="0D0D0D"/>
          <w:sz w:val="20"/>
          <w:szCs w:val="20"/>
          <w:shd w:val="clear" w:color="auto" w:fill="FFFFFF"/>
        </w:rPr>
        <w:t>ir</w:t>
      </w:r>
      <w:r w:rsidRPr="00754998">
        <w:rPr>
          <w:color w:val="0D0D0D"/>
          <w:sz w:val="20"/>
          <w:szCs w:val="20"/>
          <w:shd w:val="clear" w:color="auto" w:fill="FFFFFF"/>
        </w:rPr>
        <w:t xml:space="preserve"> status.</w:t>
      </w:r>
    </w:p>
    <w:p w14:paraId="1E341223" w14:textId="5D6F2D9D" w:rsidR="00133CFD" w:rsidRPr="00754998" w:rsidRDefault="001265CD" w:rsidP="001265CD">
      <w:pPr>
        <w:spacing w:line="320" w:lineRule="exact"/>
        <w:jc w:val="both"/>
        <w:rPr>
          <w:rFonts w:eastAsia="標楷體"/>
          <w:sz w:val="20"/>
          <w:szCs w:val="20"/>
        </w:rPr>
      </w:pPr>
      <w:r w:rsidRPr="00754998">
        <w:rPr>
          <w:rFonts w:eastAsia="標楷體"/>
          <w:sz w:val="20"/>
          <w:szCs w:val="20"/>
        </w:rPr>
        <w:t>4. For more information on labor insurance and pension</w:t>
      </w:r>
      <w:r w:rsidR="00917ABE" w:rsidRPr="00754998">
        <w:rPr>
          <w:rFonts w:eastAsia="標楷體"/>
          <w:sz w:val="20"/>
          <w:szCs w:val="20"/>
        </w:rPr>
        <w:t>s</w:t>
      </w:r>
      <w:r w:rsidRPr="00754998">
        <w:rPr>
          <w:rFonts w:eastAsia="標楷體"/>
          <w:sz w:val="20"/>
          <w:szCs w:val="20"/>
        </w:rPr>
        <w:t xml:space="preserve">, please visit the Bureau of Labor Insurance website at </w:t>
      </w:r>
      <w:hyperlink r:id="rId8" w:history="1">
        <w:r w:rsidR="007A0633" w:rsidRPr="00754998">
          <w:rPr>
            <w:rStyle w:val="ad"/>
            <w:rFonts w:eastAsia="標楷體"/>
            <w:b/>
            <w:sz w:val="20"/>
            <w:szCs w:val="20"/>
          </w:rPr>
          <w:t>http://www.bli.gov.tw/</w:t>
        </w:r>
      </w:hyperlink>
      <w:r w:rsidRPr="00754998">
        <w:rPr>
          <w:rFonts w:eastAsia="標楷體"/>
          <w:sz w:val="20"/>
          <w:szCs w:val="20"/>
        </w:rPr>
        <w:t>. For regulations regarding the appointment of adjunct faculty at institutions of higher education, please visit the Ministry of Education’s legal regulation system at</w:t>
      </w:r>
      <w:r w:rsidRPr="00754998">
        <w:rPr>
          <w:sz w:val="20"/>
          <w:szCs w:val="20"/>
        </w:rPr>
        <w:t xml:space="preserve"> </w:t>
      </w:r>
      <w:hyperlink r:id="rId9" w:history="1">
        <w:r w:rsidR="00DA56D8" w:rsidRPr="00754998">
          <w:rPr>
            <w:rStyle w:val="ad"/>
            <w:rFonts w:eastAsia="標楷體"/>
            <w:b/>
            <w:sz w:val="20"/>
            <w:szCs w:val="20"/>
          </w:rPr>
          <w:t>http://edu.law.moe.gov.tw/index.aspx</w:t>
        </w:r>
      </w:hyperlink>
      <w:r w:rsidRPr="00754998">
        <w:rPr>
          <w:rFonts w:eastAsia="標楷體"/>
          <w:sz w:val="20"/>
          <w:szCs w:val="20"/>
        </w:rPr>
        <w:t>.</w:t>
      </w:r>
    </w:p>
    <w:p w14:paraId="4EA88B40" w14:textId="77777777" w:rsidR="000519D9" w:rsidRPr="00754998" w:rsidRDefault="000519D9" w:rsidP="00D509A1">
      <w:pPr>
        <w:spacing w:line="320" w:lineRule="exact"/>
        <w:ind w:left="354" w:hangingChars="177" w:hanging="354"/>
        <w:rPr>
          <w:rFonts w:eastAsia="標楷體"/>
          <w:sz w:val="20"/>
          <w:szCs w:val="20"/>
        </w:rPr>
      </w:pPr>
    </w:p>
    <w:p w14:paraId="32F2FB7B" w14:textId="0483DD21" w:rsidR="000519D9" w:rsidRPr="00754998" w:rsidRDefault="000519D9" w:rsidP="00D509A1">
      <w:pPr>
        <w:spacing w:line="320" w:lineRule="exact"/>
        <w:ind w:left="354" w:hangingChars="177" w:hanging="354"/>
        <w:rPr>
          <w:rFonts w:eastAsia="標楷體"/>
          <w:sz w:val="20"/>
          <w:szCs w:val="20"/>
        </w:rPr>
      </w:pPr>
    </w:p>
    <w:p w14:paraId="51C6F847" w14:textId="592FABF6" w:rsidR="008F3236" w:rsidRPr="00754998" w:rsidRDefault="008F3236" w:rsidP="00D509A1">
      <w:pPr>
        <w:spacing w:line="320" w:lineRule="exact"/>
        <w:ind w:left="354" w:hangingChars="177" w:hanging="354"/>
        <w:rPr>
          <w:rFonts w:eastAsia="標楷體"/>
          <w:sz w:val="20"/>
          <w:szCs w:val="20"/>
        </w:rPr>
      </w:pPr>
    </w:p>
    <w:p w14:paraId="14E4D2FD" w14:textId="297EE67D" w:rsidR="008F3236" w:rsidRPr="00754998" w:rsidRDefault="008F3236" w:rsidP="00D509A1">
      <w:pPr>
        <w:spacing w:line="320" w:lineRule="exact"/>
        <w:ind w:left="354" w:hangingChars="177" w:hanging="354"/>
        <w:rPr>
          <w:rFonts w:eastAsia="標楷體"/>
          <w:sz w:val="20"/>
          <w:szCs w:val="20"/>
        </w:rPr>
      </w:pPr>
    </w:p>
    <w:p w14:paraId="045D1431" w14:textId="01DC59EC" w:rsidR="008F3236" w:rsidRPr="00754998" w:rsidRDefault="008F3236" w:rsidP="00D509A1">
      <w:pPr>
        <w:spacing w:line="320" w:lineRule="exact"/>
        <w:ind w:left="354" w:hangingChars="177" w:hanging="354"/>
        <w:rPr>
          <w:rFonts w:eastAsia="標楷體"/>
          <w:sz w:val="20"/>
          <w:szCs w:val="20"/>
        </w:rPr>
      </w:pPr>
    </w:p>
    <w:p w14:paraId="7D725619" w14:textId="265DF319" w:rsidR="008F3236" w:rsidRPr="00754998" w:rsidRDefault="008F3236" w:rsidP="00D509A1">
      <w:pPr>
        <w:spacing w:line="320" w:lineRule="exact"/>
        <w:ind w:left="354" w:hangingChars="177" w:hanging="354"/>
        <w:rPr>
          <w:rFonts w:eastAsia="標楷體"/>
          <w:sz w:val="20"/>
          <w:szCs w:val="20"/>
        </w:rPr>
      </w:pPr>
    </w:p>
    <w:p w14:paraId="7D43D3C7" w14:textId="2E20875C" w:rsidR="008F3236" w:rsidRPr="00754998" w:rsidRDefault="008F3236" w:rsidP="00D509A1">
      <w:pPr>
        <w:spacing w:line="320" w:lineRule="exact"/>
        <w:ind w:left="354" w:hangingChars="177" w:hanging="354"/>
        <w:rPr>
          <w:rFonts w:eastAsia="標楷體"/>
          <w:sz w:val="20"/>
          <w:szCs w:val="20"/>
        </w:rPr>
      </w:pPr>
    </w:p>
    <w:p w14:paraId="30F596E2" w14:textId="58AA3A5C" w:rsidR="008F3236" w:rsidRPr="00754998" w:rsidRDefault="008F3236" w:rsidP="00D509A1">
      <w:pPr>
        <w:spacing w:line="320" w:lineRule="exact"/>
        <w:ind w:left="354" w:hangingChars="177" w:hanging="354"/>
        <w:rPr>
          <w:rFonts w:eastAsia="標楷體"/>
          <w:sz w:val="20"/>
          <w:szCs w:val="20"/>
        </w:rPr>
      </w:pPr>
    </w:p>
    <w:p w14:paraId="158DC898" w14:textId="1A508F89" w:rsidR="008F3236" w:rsidRDefault="008F3236" w:rsidP="00D509A1">
      <w:pPr>
        <w:spacing w:line="320" w:lineRule="exact"/>
        <w:ind w:left="354" w:hangingChars="177" w:hanging="354"/>
        <w:rPr>
          <w:rFonts w:eastAsia="標楷體"/>
          <w:sz w:val="20"/>
          <w:szCs w:val="20"/>
        </w:rPr>
      </w:pPr>
    </w:p>
    <w:p w14:paraId="1F9F4DB8" w14:textId="3D75423E" w:rsidR="00754998" w:rsidRDefault="00754998" w:rsidP="00D509A1">
      <w:pPr>
        <w:spacing w:line="320" w:lineRule="exact"/>
        <w:ind w:left="354" w:hangingChars="177" w:hanging="354"/>
        <w:rPr>
          <w:rFonts w:eastAsia="標楷體"/>
          <w:sz w:val="20"/>
          <w:szCs w:val="20"/>
        </w:rPr>
      </w:pPr>
    </w:p>
    <w:p w14:paraId="567B196B" w14:textId="4B8AEFFE" w:rsidR="00754998" w:rsidRDefault="00754998" w:rsidP="00D509A1">
      <w:pPr>
        <w:spacing w:line="320" w:lineRule="exact"/>
        <w:ind w:left="354" w:hangingChars="177" w:hanging="354"/>
        <w:rPr>
          <w:rFonts w:eastAsia="標楷體"/>
          <w:sz w:val="20"/>
          <w:szCs w:val="20"/>
        </w:rPr>
      </w:pPr>
    </w:p>
    <w:p w14:paraId="2C25C01C" w14:textId="3F47CE09" w:rsidR="00754998" w:rsidRDefault="00754998" w:rsidP="00D509A1">
      <w:pPr>
        <w:spacing w:line="320" w:lineRule="exact"/>
        <w:ind w:left="354" w:hangingChars="177" w:hanging="354"/>
        <w:rPr>
          <w:rFonts w:eastAsia="標楷體"/>
          <w:sz w:val="20"/>
          <w:szCs w:val="20"/>
        </w:rPr>
      </w:pPr>
    </w:p>
    <w:p w14:paraId="40B7FD45" w14:textId="6D7C1D46" w:rsidR="00754998" w:rsidRDefault="00754998" w:rsidP="00D509A1">
      <w:pPr>
        <w:spacing w:line="320" w:lineRule="exact"/>
        <w:ind w:left="354" w:hangingChars="177" w:hanging="354"/>
        <w:rPr>
          <w:rFonts w:eastAsia="標楷體"/>
          <w:sz w:val="20"/>
          <w:szCs w:val="20"/>
        </w:rPr>
      </w:pPr>
    </w:p>
    <w:p w14:paraId="4D7C0522" w14:textId="29DDC930" w:rsidR="00754998" w:rsidRDefault="00754998" w:rsidP="00D509A1">
      <w:pPr>
        <w:spacing w:line="320" w:lineRule="exact"/>
        <w:ind w:left="354" w:hangingChars="177" w:hanging="354"/>
        <w:rPr>
          <w:rFonts w:eastAsia="標楷體"/>
          <w:sz w:val="20"/>
          <w:szCs w:val="20"/>
        </w:rPr>
      </w:pPr>
    </w:p>
    <w:p w14:paraId="3C7BF621" w14:textId="7A9E1299" w:rsidR="00754998" w:rsidRDefault="00754998" w:rsidP="00D509A1">
      <w:pPr>
        <w:spacing w:line="320" w:lineRule="exact"/>
        <w:ind w:left="354" w:hangingChars="177" w:hanging="354"/>
        <w:rPr>
          <w:rFonts w:eastAsia="標楷體"/>
          <w:sz w:val="20"/>
          <w:szCs w:val="20"/>
        </w:rPr>
      </w:pPr>
    </w:p>
    <w:p w14:paraId="1D3C63C8" w14:textId="30CCAE39" w:rsidR="00754998" w:rsidRDefault="00754998" w:rsidP="00D509A1">
      <w:pPr>
        <w:spacing w:line="320" w:lineRule="exact"/>
        <w:ind w:left="354" w:hangingChars="177" w:hanging="354"/>
        <w:rPr>
          <w:rFonts w:eastAsia="標楷體"/>
          <w:sz w:val="20"/>
          <w:szCs w:val="20"/>
        </w:rPr>
      </w:pPr>
    </w:p>
    <w:p w14:paraId="37448DE2" w14:textId="5C03F463" w:rsidR="00754998" w:rsidRDefault="00754998" w:rsidP="00D509A1">
      <w:pPr>
        <w:spacing w:line="320" w:lineRule="exact"/>
        <w:ind w:left="354" w:hangingChars="177" w:hanging="354"/>
        <w:rPr>
          <w:rFonts w:eastAsia="標楷體"/>
          <w:sz w:val="20"/>
          <w:szCs w:val="20"/>
        </w:rPr>
      </w:pPr>
    </w:p>
    <w:p w14:paraId="1EC35947" w14:textId="4744AE11" w:rsidR="00754998" w:rsidRDefault="00754998" w:rsidP="00D509A1">
      <w:pPr>
        <w:spacing w:line="320" w:lineRule="exact"/>
        <w:ind w:left="354" w:hangingChars="177" w:hanging="354"/>
        <w:rPr>
          <w:rFonts w:eastAsia="標楷體"/>
          <w:sz w:val="20"/>
          <w:szCs w:val="20"/>
        </w:rPr>
      </w:pPr>
    </w:p>
    <w:p w14:paraId="30D6A1A3" w14:textId="3503AD6D" w:rsidR="00754998" w:rsidRDefault="00754998" w:rsidP="00D509A1">
      <w:pPr>
        <w:spacing w:line="320" w:lineRule="exact"/>
        <w:ind w:left="354" w:hangingChars="177" w:hanging="354"/>
        <w:rPr>
          <w:rFonts w:eastAsia="標楷體"/>
          <w:sz w:val="20"/>
          <w:szCs w:val="20"/>
        </w:rPr>
      </w:pPr>
    </w:p>
    <w:p w14:paraId="692105D0" w14:textId="32E8E6E3" w:rsidR="00754998" w:rsidRDefault="00754998" w:rsidP="00D509A1">
      <w:pPr>
        <w:spacing w:line="320" w:lineRule="exact"/>
        <w:ind w:left="354" w:hangingChars="177" w:hanging="354"/>
        <w:rPr>
          <w:rFonts w:eastAsia="標楷體"/>
          <w:sz w:val="20"/>
          <w:szCs w:val="20"/>
        </w:rPr>
      </w:pPr>
    </w:p>
    <w:p w14:paraId="2BEE62A4" w14:textId="75755BBC" w:rsidR="00754998" w:rsidRDefault="00754998" w:rsidP="00D509A1">
      <w:pPr>
        <w:spacing w:line="320" w:lineRule="exact"/>
        <w:ind w:left="354" w:hangingChars="177" w:hanging="354"/>
        <w:rPr>
          <w:rFonts w:eastAsia="標楷體"/>
          <w:sz w:val="20"/>
          <w:szCs w:val="20"/>
        </w:rPr>
      </w:pPr>
    </w:p>
    <w:p w14:paraId="324D3C40" w14:textId="580D2DF4" w:rsidR="005153CC" w:rsidRDefault="005153CC" w:rsidP="00D509A1">
      <w:pPr>
        <w:spacing w:line="320" w:lineRule="exact"/>
        <w:ind w:left="354" w:hangingChars="177" w:hanging="354"/>
        <w:rPr>
          <w:rFonts w:eastAsia="標楷體"/>
          <w:sz w:val="20"/>
          <w:szCs w:val="20"/>
        </w:rPr>
      </w:pPr>
    </w:p>
    <w:p w14:paraId="0CA8C728" w14:textId="77777777" w:rsidR="005153CC" w:rsidRDefault="005153CC" w:rsidP="00D509A1">
      <w:pPr>
        <w:spacing w:line="320" w:lineRule="exact"/>
        <w:ind w:left="354" w:hangingChars="177" w:hanging="354"/>
        <w:rPr>
          <w:rFonts w:eastAsia="標楷體"/>
          <w:sz w:val="20"/>
          <w:szCs w:val="20"/>
        </w:rPr>
      </w:pPr>
    </w:p>
    <w:p w14:paraId="2A9F36F3" w14:textId="77777777" w:rsidR="008F3236" w:rsidRPr="005E4A7F" w:rsidRDefault="008F3236" w:rsidP="00D509A1">
      <w:pPr>
        <w:spacing w:line="320" w:lineRule="exact"/>
        <w:ind w:left="425" w:hangingChars="177" w:hanging="425"/>
        <w:rPr>
          <w:rFonts w:eastAsia="標楷體"/>
        </w:rPr>
      </w:pPr>
    </w:p>
    <w:p w14:paraId="56D16D51" w14:textId="6AEBB7FD" w:rsidR="00882C28" w:rsidRPr="008F3236" w:rsidRDefault="00882C28" w:rsidP="000519D9">
      <w:pPr>
        <w:spacing w:line="360" w:lineRule="auto"/>
        <w:jc w:val="center"/>
        <w:rPr>
          <w:rFonts w:eastAsia="標楷體"/>
          <w:b/>
          <w:sz w:val="28"/>
          <w:szCs w:val="28"/>
        </w:rPr>
      </w:pPr>
      <w:r w:rsidRPr="008F3236">
        <w:rPr>
          <w:rFonts w:eastAsia="標楷體"/>
          <w:b/>
          <w:sz w:val="28"/>
          <w:szCs w:val="28"/>
        </w:rPr>
        <w:lastRenderedPageBreak/>
        <w:t>National Taiwan University of Science and Technology</w:t>
      </w:r>
    </w:p>
    <w:p w14:paraId="2EA6605F" w14:textId="60B47F8C" w:rsidR="000519D9" w:rsidRPr="008F3236" w:rsidRDefault="003874DB" w:rsidP="000519D9">
      <w:pPr>
        <w:spacing w:line="360" w:lineRule="auto"/>
        <w:jc w:val="center"/>
        <w:rPr>
          <w:rFonts w:eastAsia="標楷體"/>
          <w:b/>
          <w:sz w:val="28"/>
          <w:szCs w:val="28"/>
        </w:rPr>
      </w:pPr>
      <w:r w:rsidRPr="008F3236">
        <w:rPr>
          <w:rFonts w:eastAsia="標楷體"/>
          <w:b/>
          <w:sz w:val="28"/>
          <w:szCs w:val="28"/>
        </w:rPr>
        <w:t>Affidavit</w:t>
      </w:r>
      <w:r w:rsidR="00882C28" w:rsidRPr="008F3236">
        <w:rPr>
          <w:rFonts w:eastAsia="標楷體"/>
          <w:b/>
          <w:sz w:val="28"/>
          <w:szCs w:val="28"/>
        </w:rPr>
        <w:t xml:space="preserve"> for Adjunct Faculty without Primary Employment</w:t>
      </w:r>
    </w:p>
    <w:p w14:paraId="3FCBE950" w14:textId="0DDD8E22" w:rsidR="000519D9" w:rsidRPr="008F3236" w:rsidRDefault="005E026C" w:rsidP="008F3236">
      <w:pPr>
        <w:pStyle w:val="20"/>
        <w:spacing w:after="0" w:line="400" w:lineRule="exact"/>
        <w:jc w:val="both"/>
        <w:rPr>
          <w:rFonts w:eastAsia="標楷體"/>
          <w:sz w:val="28"/>
          <w:szCs w:val="28"/>
        </w:rPr>
      </w:pPr>
      <w:r w:rsidRPr="008F3236">
        <w:rPr>
          <w:color w:val="0D0D0D"/>
          <w:shd w:val="clear" w:color="auto" w:fill="FFFFFF"/>
        </w:rPr>
        <w:t xml:space="preserve">All adjunct faculty members are required to carefully read and select the appropriate options on </w:t>
      </w:r>
      <w:r w:rsidR="00587F6D" w:rsidRPr="008F3236">
        <w:rPr>
          <w:color w:val="0D0D0D"/>
          <w:shd w:val="clear" w:color="auto" w:fill="FFFFFF"/>
        </w:rPr>
        <w:t xml:space="preserve">the basis of </w:t>
      </w:r>
      <w:r w:rsidRPr="008F3236">
        <w:rPr>
          <w:color w:val="0D0D0D"/>
          <w:shd w:val="clear" w:color="auto" w:fill="FFFFFF"/>
        </w:rPr>
        <w:t xml:space="preserve">their actual circumstances, </w:t>
      </w:r>
      <w:r w:rsidR="00587F6D" w:rsidRPr="008F3236">
        <w:rPr>
          <w:color w:val="0D0D0D"/>
          <w:shd w:val="clear" w:color="auto" w:fill="FFFFFF"/>
        </w:rPr>
        <w:t xml:space="preserve">to </w:t>
      </w:r>
      <w:r w:rsidRPr="008F3236">
        <w:rPr>
          <w:color w:val="0D0D0D"/>
          <w:shd w:val="clear" w:color="auto" w:fill="FFFFFF"/>
        </w:rPr>
        <w:t xml:space="preserve">sign the document, and </w:t>
      </w:r>
      <w:r w:rsidR="00587F6D" w:rsidRPr="008F3236">
        <w:rPr>
          <w:color w:val="0D0D0D"/>
          <w:shd w:val="clear" w:color="auto" w:fill="FFFFFF"/>
        </w:rPr>
        <w:t xml:space="preserve">to </w:t>
      </w:r>
      <w:r w:rsidRPr="008F3236">
        <w:rPr>
          <w:color w:val="0D0D0D"/>
          <w:shd w:val="clear" w:color="auto" w:fill="FFFFFF"/>
        </w:rPr>
        <w:t xml:space="preserve">return it to the Personnel Office. If subsequently employed in a </w:t>
      </w:r>
      <w:r w:rsidR="008F591D" w:rsidRPr="008F3236">
        <w:rPr>
          <w:rFonts w:hint="eastAsia"/>
          <w:color w:val="0D0D0D"/>
          <w:shd w:val="clear" w:color="auto" w:fill="FFFFFF"/>
        </w:rPr>
        <w:t>full-time</w:t>
      </w:r>
      <w:r w:rsidR="008F591D" w:rsidRPr="008F3236">
        <w:rPr>
          <w:color w:val="0D0D0D"/>
          <w:shd w:val="clear" w:color="auto" w:fill="FFFFFF"/>
        </w:rPr>
        <w:t xml:space="preserve"> </w:t>
      </w:r>
      <w:r w:rsidRPr="008F3236">
        <w:rPr>
          <w:color w:val="0D0D0D"/>
          <w:shd w:val="clear" w:color="auto" w:fill="FFFFFF"/>
        </w:rPr>
        <w:t xml:space="preserve">position, the faculty member or the appointing </w:t>
      </w:r>
      <w:r w:rsidR="008F591D" w:rsidRPr="008F3236">
        <w:rPr>
          <w:rFonts w:hint="eastAsia"/>
          <w:color w:val="0D0D0D"/>
          <w:shd w:val="clear" w:color="auto" w:fill="FFFFFF"/>
        </w:rPr>
        <w:t>department (or center)</w:t>
      </w:r>
      <w:r w:rsidR="008F591D" w:rsidRPr="008F3236">
        <w:rPr>
          <w:color w:val="0D0D0D"/>
          <w:shd w:val="clear" w:color="auto" w:fill="FFFFFF"/>
        </w:rPr>
        <w:t xml:space="preserve"> </w:t>
      </w:r>
      <w:r w:rsidRPr="008F3236">
        <w:rPr>
          <w:color w:val="0D0D0D"/>
          <w:shd w:val="clear" w:color="auto" w:fill="FFFFFF"/>
        </w:rPr>
        <w:t xml:space="preserve">must inform the Personnel Office to process </w:t>
      </w:r>
      <w:r w:rsidR="00587F6D" w:rsidRPr="008F3236">
        <w:rPr>
          <w:color w:val="0D0D0D"/>
          <w:shd w:val="clear" w:color="auto" w:fill="FFFFFF"/>
        </w:rPr>
        <w:t xml:space="preserve">the </w:t>
      </w:r>
      <w:r w:rsidRPr="008F3236">
        <w:rPr>
          <w:color w:val="0D0D0D"/>
          <w:shd w:val="clear" w:color="auto" w:fill="FFFFFF"/>
        </w:rPr>
        <w:t>change regarding their non-primary</w:t>
      </w:r>
      <w:r w:rsidR="00587F6D" w:rsidRPr="008F3236">
        <w:rPr>
          <w:color w:val="0D0D0D"/>
          <w:shd w:val="clear" w:color="auto" w:fill="FFFFFF"/>
        </w:rPr>
        <w:t>-</w:t>
      </w:r>
      <w:r w:rsidRPr="008F3236">
        <w:rPr>
          <w:color w:val="0D0D0D"/>
          <w:shd w:val="clear" w:color="auto" w:fill="FFFFFF"/>
        </w:rPr>
        <w:t>employment status.</w:t>
      </w:r>
      <w:r w:rsidRPr="008F3236">
        <w:rPr>
          <w:rFonts w:eastAsia="標楷體"/>
          <w:sz w:val="28"/>
          <w:szCs w:val="28"/>
        </w:rPr>
        <w:t xml:space="preserve"> </w:t>
      </w:r>
    </w:p>
    <w:p w14:paraId="0CC282E0" w14:textId="052AF54C" w:rsidR="000519D9" w:rsidRPr="008F3236" w:rsidRDefault="00985474" w:rsidP="008F3236">
      <w:pPr>
        <w:pStyle w:val="20"/>
        <w:spacing w:after="0" w:line="400" w:lineRule="exact"/>
        <w:jc w:val="both"/>
        <w:rPr>
          <w:rFonts w:eastAsia="標楷體"/>
          <w:sz w:val="28"/>
          <w:szCs w:val="28"/>
        </w:rPr>
      </w:pPr>
      <w:r w:rsidRPr="008F3236">
        <w:rPr>
          <w:color w:val="0D0D0D"/>
          <w:shd w:val="clear" w:color="auto" w:fill="FFFFFF"/>
        </w:rPr>
        <w:t xml:space="preserve">New </w:t>
      </w:r>
      <w:r w:rsidR="0037795F" w:rsidRPr="008F3236">
        <w:rPr>
          <w:color w:val="0D0D0D"/>
          <w:shd w:val="clear" w:color="auto" w:fill="FFFFFF"/>
        </w:rPr>
        <w:t>adjunct</w:t>
      </w:r>
      <w:r w:rsidRPr="008F3236">
        <w:rPr>
          <w:color w:val="0D0D0D"/>
          <w:shd w:val="clear" w:color="auto" w:fill="FFFFFF"/>
        </w:rPr>
        <w:t xml:space="preserve"> faculty members must submit this </w:t>
      </w:r>
      <w:r w:rsidR="008F591D" w:rsidRPr="008F3236">
        <w:rPr>
          <w:rFonts w:hint="eastAsia"/>
          <w:color w:val="0D0D0D"/>
          <w:shd w:val="clear" w:color="auto" w:fill="FFFFFF"/>
        </w:rPr>
        <w:t>a</w:t>
      </w:r>
      <w:r w:rsidR="008F591D" w:rsidRPr="008F3236">
        <w:rPr>
          <w:color w:val="0D0D0D"/>
          <w:shd w:val="clear" w:color="auto" w:fill="FFFFFF"/>
        </w:rPr>
        <w:t>ffidavit</w:t>
      </w:r>
      <w:r w:rsidRPr="008F3236">
        <w:rPr>
          <w:color w:val="0D0D0D"/>
          <w:shd w:val="clear" w:color="auto" w:fill="FFFFFF"/>
        </w:rPr>
        <w:t xml:space="preserve"> along with the </w:t>
      </w:r>
      <w:r w:rsidR="00587F6D" w:rsidRPr="008F3236">
        <w:rPr>
          <w:color w:val="0D0D0D"/>
          <w:shd w:val="clear" w:color="auto" w:fill="FFFFFF"/>
        </w:rPr>
        <w:t>“</w:t>
      </w:r>
      <w:r w:rsidR="0037795F" w:rsidRPr="008F3236">
        <w:rPr>
          <w:color w:val="0D0D0D"/>
          <w:shd w:val="clear" w:color="auto" w:fill="FFFFFF"/>
        </w:rPr>
        <w:t xml:space="preserve">Adjunct </w:t>
      </w:r>
      <w:r w:rsidRPr="008F3236">
        <w:rPr>
          <w:color w:val="0D0D0D"/>
          <w:shd w:val="clear" w:color="auto" w:fill="FFFFFF"/>
        </w:rPr>
        <w:t xml:space="preserve">Faculty Labor Insurance, Health Insurance, and Pension </w:t>
      </w:r>
      <w:r w:rsidR="0037795F" w:rsidRPr="008F3236">
        <w:rPr>
          <w:color w:val="0D0D0D"/>
          <w:shd w:val="clear" w:color="auto" w:fill="FFFFFF"/>
        </w:rPr>
        <w:t xml:space="preserve">Enrollment </w:t>
      </w:r>
      <w:r w:rsidRPr="008F3236">
        <w:rPr>
          <w:color w:val="0D0D0D"/>
          <w:shd w:val="clear" w:color="auto" w:fill="FFFFFF"/>
        </w:rPr>
        <w:t>Application Form</w:t>
      </w:r>
      <w:r w:rsidR="00587F6D" w:rsidRPr="008F3236">
        <w:rPr>
          <w:color w:val="0D0D0D"/>
          <w:shd w:val="clear" w:color="auto" w:fill="FFFFFF"/>
        </w:rPr>
        <w:t>”</w:t>
      </w:r>
      <w:r w:rsidRPr="008F3236">
        <w:rPr>
          <w:color w:val="0D0D0D"/>
          <w:shd w:val="clear" w:color="auto" w:fill="FFFFFF"/>
        </w:rPr>
        <w:t xml:space="preserve"> three days prior to the start date of their appointment.</w:t>
      </w:r>
      <w:r w:rsidR="0037795F" w:rsidRPr="008F3236">
        <w:rPr>
          <w:rFonts w:eastAsia="標楷體"/>
          <w:sz w:val="28"/>
          <w:szCs w:val="28"/>
        </w:rPr>
        <w:t xml:space="preserve"> </w:t>
      </w:r>
    </w:p>
    <w:p w14:paraId="1D237291" w14:textId="77777777" w:rsidR="000519D9" w:rsidRPr="005E4A7F" w:rsidRDefault="000519D9" w:rsidP="000519D9">
      <w:pPr>
        <w:pStyle w:val="20"/>
        <w:spacing w:line="320" w:lineRule="exact"/>
        <w:jc w:val="both"/>
        <w:rPr>
          <w:rFonts w:eastAsia="標楷體"/>
        </w:rPr>
      </w:pPr>
    </w:p>
    <w:p w14:paraId="73EED813" w14:textId="77777777" w:rsidR="000519D9" w:rsidRPr="005E4A7F" w:rsidRDefault="000519D9" w:rsidP="000519D9">
      <w:pPr>
        <w:pStyle w:val="20"/>
        <w:spacing w:line="320" w:lineRule="exact"/>
        <w:jc w:val="both"/>
      </w:pPr>
    </w:p>
    <w:p w14:paraId="2CE441F8" w14:textId="5C111430" w:rsidR="000519D9" w:rsidRPr="008F3236" w:rsidRDefault="000519D9" w:rsidP="008F3236">
      <w:pPr>
        <w:pStyle w:val="20"/>
        <w:spacing w:after="0" w:line="400" w:lineRule="exact"/>
        <w:jc w:val="both"/>
        <w:rPr>
          <w:color w:val="0D0D0D"/>
          <w:shd w:val="clear" w:color="auto" w:fill="FFFFFF"/>
        </w:rPr>
      </w:pPr>
      <w:r w:rsidRPr="008F3236">
        <w:rPr>
          <w:color w:val="0D0D0D"/>
          <w:shd w:val="clear" w:color="auto" w:fill="FFFFFF"/>
        </w:rPr>
        <w:t>□</w:t>
      </w:r>
      <w:r w:rsidR="002D2FDC" w:rsidRPr="008F3236">
        <w:rPr>
          <w:color w:val="0D0D0D"/>
          <w:shd w:val="clear" w:color="auto" w:fill="FFFFFF"/>
        </w:rPr>
        <w:t xml:space="preserve">I do not </w:t>
      </w:r>
      <w:r w:rsidR="00587F6D" w:rsidRPr="008F3236">
        <w:rPr>
          <w:color w:val="0D0D0D"/>
          <w:shd w:val="clear" w:color="auto" w:fill="FFFFFF"/>
        </w:rPr>
        <w:t xml:space="preserve">have </w:t>
      </w:r>
      <w:r w:rsidR="002D2FDC" w:rsidRPr="008F3236">
        <w:rPr>
          <w:color w:val="0D0D0D"/>
          <w:shd w:val="clear" w:color="auto" w:fill="FFFFFF"/>
        </w:rPr>
        <w:t xml:space="preserve">any of the following statuses and plan to comply with Article 12 of the Regulations on the Appointment of Adjunct Faculty in Institutes of Higher Education and Section 2 of Article 14 of the Labor Pension Act to make monthly contributions to the labor pension fund: </w:t>
      </w:r>
    </w:p>
    <w:p w14:paraId="4BC3A4AE" w14:textId="482D9D9B" w:rsidR="000519D9" w:rsidRPr="008F3236" w:rsidRDefault="00C933C7" w:rsidP="008F3236">
      <w:pPr>
        <w:pStyle w:val="20"/>
        <w:spacing w:after="0" w:line="400" w:lineRule="exact"/>
        <w:jc w:val="both"/>
        <w:rPr>
          <w:color w:val="0D0D0D"/>
          <w:shd w:val="clear" w:color="auto" w:fill="FFFFFF"/>
        </w:rPr>
      </w:pPr>
      <w:r w:rsidRPr="008F3236">
        <w:rPr>
          <w:color w:val="0D0D0D"/>
          <w:shd w:val="clear" w:color="auto" w:fill="FFFFFF"/>
        </w:rPr>
        <w:t>1. Military insurance status</w:t>
      </w:r>
    </w:p>
    <w:p w14:paraId="4BB44570" w14:textId="16405C64" w:rsidR="00C933C7" w:rsidRPr="008F3236" w:rsidRDefault="00C933C7" w:rsidP="008F3236">
      <w:pPr>
        <w:pStyle w:val="20"/>
        <w:spacing w:after="0" w:line="400" w:lineRule="exact"/>
        <w:jc w:val="both"/>
        <w:rPr>
          <w:color w:val="0D0D0D"/>
          <w:shd w:val="clear" w:color="auto" w:fill="FFFFFF"/>
        </w:rPr>
      </w:pPr>
      <w:r w:rsidRPr="008F3236">
        <w:rPr>
          <w:color w:val="0D0D0D"/>
          <w:shd w:val="clear" w:color="auto" w:fill="FFFFFF"/>
        </w:rPr>
        <w:t xml:space="preserve">2. </w:t>
      </w:r>
      <w:r w:rsidR="008F591D" w:rsidRPr="008F3236">
        <w:rPr>
          <w:rFonts w:hint="eastAsia"/>
          <w:color w:val="0D0D0D"/>
          <w:shd w:val="clear" w:color="auto" w:fill="FFFFFF"/>
        </w:rPr>
        <w:t>Civil</w:t>
      </w:r>
      <w:r w:rsidRPr="008F3236">
        <w:rPr>
          <w:color w:val="0D0D0D"/>
          <w:shd w:val="clear" w:color="auto" w:fill="FFFFFF"/>
        </w:rPr>
        <w:t xml:space="preserve"> service insurance status</w:t>
      </w:r>
    </w:p>
    <w:p w14:paraId="61B9F277" w14:textId="0FD0EDE2" w:rsidR="00C933C7" w:rsidRPr="008F3236" w:rsidRDefault="00C933C7" w:rsidP="008F3236">
      <w:pPr>
        <w:pStyle w:val="20"/>
        <w:spacing w:after="0" w:line="400" w:lineRule="exact"/>
        <w:jc w:val="both"/>
        <w:rPr>
          <w:color w:val="0D0D0D"/>
          <w:shd w:val="clear" w:color="auto" w:fill="FFFFFF"/>
        </w:rPr>
      </w:pPr>
      <w:r w:rsidRPr="008F3236">
        <w:rPr>
          <w:color w:val="0D0D0D"/>
          <w:shd w:val="clear" w:color="auto" w:fill="FFFFFF"/>
        </w:rPr>
        <w:t>3. Farmers’ health insurance status</w:t>
      </w:r>
    </w:p>
    <w:p w14:paraId="61DBBE55" w14:textId="33F5997D" w:rsidR="00C933C7" w:rsidRPr="008F3236" w:rsidRDefault="00C933C7" w:rsidP="008F3236">
      <w:pPr>
        <w:pStyle w:val="20"/>
        <w:spacing w:after="0" w:line="400" w:lineRule="exact"/>
        <w:jc w:val="both"/>
        <w:rPr>
          <w:color w:val="0D0D0D"/>
          <w:shd w:val="clear" w:color="auto" w:fill="FFFFFF"/>
        </w:rPr>
      </w:pPr>
      <w:r w:rsidRPr="008F3236">
        <w:rPr>
          <w:color w:val="0D0D0D"/>
          <w:shd w:val="clear" w:color="auto" w:fill="FFFFFF"/>
        </w:rPr>
        <w:t xml:space="preserve">4. Recipient of retirement benefits </w:t>
      </w:r>
      <w:r w:rsidR="00587F6D" w:rsidRPr="008F3236">
        <w:rPr>
          <w:color w:val="0D0D0D"/>
          <w:shd w:val="clear" w:color="auto" w:fill="FFFFFF"/>
        </w:rPr>
        <w:t xml:space="preserve">in accordance with </w:t>
      </w:r>
      <w:r w:rsidRPr="008F3236">
        <w:rPr>
          <w:color w:val="0D0D0D"/>
          <w:shd w:val="clear" w:color="auto" w:fill="FFFFFF"/>
        </w:rPr>
        <w:t>relevant retirement (</w:t>
      </w:r>
      <w:r w:rsidR="008F591D" w:rsidRPr="008F3236">
        <w:rPr>
          <w:rFonts w:hint="eastAsia"/>
          <w:color w:val="0D0D0D"/>
          <w:shd w:val="clear" w:color="auto" w:fill="FFFFFF"/>
        </w:rPr>
        <w:t xml:space="preserve">civil </w:t>
      </w:r>
      <w:r w:rsidRPr="008F3236">
        <w:rPr>
          <w:color w:val="0D0D0D"/>
          <w:shd w:val="clear" w:color="auto" w:fill="FFFFFF"/>
        </w:rPr>
        <w:t>service or military) regulations</w:t>
      </w:r>
    </w:p>
    <w:p w14:paraId="59F57389" w14:textId="700E1378" w:rsidR="00C933C7" w:rsidRPr="008F3236" w:rsidRDefault="00C933C7" w:rsidP="008F3236">
      <w:pPr>
        <w:pStyle w:val="20"/>
        <w:spacing w:after="0" w:line="400" w:lineRule="exact"/>
        <w:jc w:val="both"/>
        <w:rPr>
          <w:color w:val="0D0D0D"/>
          <w:shd w:val="clear" w:color="auto" w:fill="FFFFFF"/>
        </w:rPr>
      </w:pPr>
      <w:r w:rsidRPr="008F3236">
        <w:rPr>
          <w:color w:val="0D0D0D"/>
          <w:shd w:val="clear" w:color="auto" w:fill="FFFFFF"/>
        </w:rPr>
        <w:t>5. Full-time worker covered under labor insurance:</w:t>
      </w:r>
    </w:p>
    <w:p w14:paraId="511DE8DD" w14:textId="670DD23C" w:rsidR="00C933C7" w:rsidRPr="008F3236" w:rsidRDefault="00C933C7" w:rsidP="008F3236">
      <w:pPr>
        <w:pStyle w:val="20"/>
        <w:spacing w:after="0" w:line="400" w:lineRule="exact"/>
        <w:jc w:val="both"/>
        <w:rPr>
          <w:color w:val="0D0D0D"/>
          <w:shd w:val="clear" w:color="auto" w:fill="FFFFFF"/>
        </w:rPr>
      </w:pPr>
      <w:r w:rsidRPr="008F3236">
        <w:rPr>
          <w:color w:val="0D0D0D"/>
          <w:shd w:val="clear" w:color="auto" w:fill="FFFFFF"/>
        </w:rPr>
        <w:tab/>
        <w:t xml:space="preserve">(1) Insured through </w:t>
      </w:r>
      <w:r w:rsidR="00587F6D" w:rsidRPr="008F3236">
        <w:rPr>
          <w:color w:val="0D0D0D"/>
          <w:shd w:val="clear" w:color="auto" w:fill="FFFFFF"/>
        </w:rPr>
        <w:t xml:space="preserve">a </w:t>
      </w:r>
      <w:r w:rsidRPr="008F3236">
        <w:rPr>
          <w:color w:val="0D0D0D"/>
          <w:shd w:val="clear" w:color="auto" w:fill="FFFFFF"/>
        </w:rPr>
        <w:t>governmental or educational institution as full-time paid staff</w:t>
      </w:r>
    </w:p>
    <w:p w14:paraId="26731F04" w14:textId="3471A08E" w:rsidR="00C933C7" w:rsidRPr="008F3236" w:rsidRDefault="00C933C7" w:rsidP="008F3236">
      <w:pPr>
        <w:pStyle w:val="20"/>
        <w:spacing w:after="0" w:line="400" w:lineRule="exact"/>
        <w:jc w:val="both"/>
        <w:rPr>
          <w:color w:val="0D0D0D"/>
          <w:shd w:val="clear" w:color="auto" w:fill="FFFFFF"/>
        </w:rPr>
      </w:pPr>
      <w:r w:rsidRPr="008F3236">
        <w:rPr>
          <w:color w:val="0D0D0D"/>
          <w:shd w:val="clear" w:color="auto" w:fill="FFFFFF"/>
        </w:rPr>
        <w:t xml:space="preserve">(2) Insured through </w:t>
      </w:r>
      <w:r w:rsidR="00587F6D" w:rsidRPr="008F3236">
        <w:rPr>
          <w:color w:val="0D0D0D"/>
          <w:shd w:val="clear" w:color="auto" w:fill="FFFFFF"/>
        </w:rPr>
        <w:t xml:space="preserve">a </w:t>
      </w:r>
      <w:r w:rsidRPr="008F3236">
        <w:rPr>
          <w:color w:val="0D0D0D"/>
          <w:shd w:val="clear" w:color="auto" w:fill="FFFFFF"/>
        </w:rPr>
        <w:t>nongovernmental or noneducational entit</w:t>
      </w:r>
      <w:r w:rsidR="00587F6D" w:rsidRPr="008F3236">
        <w:rPr>
          <w:color w:val="0D0D0D"/>
          <w:shd w:val="clear" w:color="auto" w:fill="FFFFFF"/>
        </w:rPr>
        <w:t>y</w:t>
      </w:r>
      <w:r w:rsidRPr="008F3236">
        <w:rPr>
          <w:color w:val="0D0D0D"/>
          <w:shd w:val="clear" w:color="auto" w:fill="FFFFFF"/>
        </w:rPr>
        <w:t>:</w:t>
      </w:r>
    </w:p>
    <w:p w14:paraId="6294823A" w14:textId="2698FBBD" w:rsidR="00C933C7" w:rsidRPr="008F3236" w:rsidRDefault="00C933C7" w:rsidP="008F3236">
      <w:pPr>
        <w:pStyle w:val="20"/>
        <w:spacing w:after="0" w:line="400" w:lineRule="exact"/>
        <w:jc w:val="both"/>
        <w:rPr>
          <w:color w:val="0D0D0D"/>
          <w:shd w:val="clear" w:color="auto" w:fill="FFFFFF"/>
        </w:rPr>
      </w:pPr>
      <w:r w:rsidRPr="008F3236">
        <w:rPr>
          <w:color w:val="0D0D0D"/>
          <w:shd w:val="clear" w:color="auto" w:fill="FFFFFF"/>
        </w:rPr>
        <w:tab/>
      </w:r>
      <w:r w:rsidRPr="008F3236">
        <w:rPr>
          <w:color w:val="0D0D0D"/>
          <w:shd w:val="clear" w:color="auto" w:fill="FFFFFF"/>
        </w:rPr>
        <w:tab/>
      </w:r>
      <w:proofErr w:type="spellStart"/>
      <w:r w:rsidRPr="008F3236">
        <w:rPr>
          <w:color w:val="0D0D0D"/>
          <w:shd w:val="clear" w:color="auto" w:fill="FFFFFF"/>
        </w:rPr>
        <w:t>i</w:t>
      </w:r>
      <w:proofErr w:type="spellEnd"/>
      <w:r w:rsidRPr="008F3236">
        <w:rPr>
          <w:color w:val="0D0D0D"/>
          <w:shd w:val="clear" w:color="auto" w:fill="FFFFFF"/>
        </w:rPr>
        <w:t xml:space="preserve">. Full-time employee of </w:t>
      </w:r>
      <w:r w:rsidR="00587F6D" w:rsidRPr="008F3236">
        <w:rPr>
          <w:color w:val="0D0D0D"/>
          <w:shd w:val="clear" w:color="auto" w:fill="FFFFFF"/>
        </w:rPr>
        <w:t xml:space="preserve">a </w:t>
      </w:r>
      <w:r w:rsidRPr="008F3236">
        <w:rPr>
          <w:color w:val="0D0D0D"/>
          <w:shd w:val="clear" w:color="auto" w:fill="FFFFFF"/>
        </w:rPr>
        <w:t>public or private enterprise or organization</w:t>
      </w:r>
    </w:p>
    <w:p w14:paraId="4D493C1E" w14:textId="169F367D" w:rsidR="00C933C7" w:rsidRPr="008F3236" w:rsidRDefault="00C933C7" w:rsidP="008F3236">
      <w:pPr>
        <w:pStyle w:val="20"/>
        <w:spacing w:after="0" w:line="400" w:lineRule="exact"/>
        <w:jc w:val="both"/>
        <w:rPr>
          <w:color w:val="0D0D0D"/>
          <w:shd w:val="clear" w:color="auto" w:fill="FFFFFF"/>
        </w:rPr>
      </w:pPr>
      <w:r w:rsidRPr="008F3236">
        <w:rPr>
          <w:color w:val="0D0D0D"/>
          <w:shd w:val="clear" w:color="auto" w:fill="FFFFFF"/>
        </w:rPr>
        <w:tab/>
      </w:r>
      <w:r w:rsidRPr="008F3236">
        <w:rPr>
          <w:color w:val="0D0D0D"/>
          <w:shd w:val="clear" w:color="auto" w:fill="FFFFFF"/>
        </w:rPr>
        <w:tab/>
        <w:t>ii. Employer or self-employed business owner</w:t>
      </w:r>
    </w:p>
    <w:p w14:paraId="4A1884A0" w14:textId="7CCDC205" w:rsidR="000519D9" w:rsidRPr="008F3236" w:rsidRDefault="00C933C7" w:rsidP="008F3236">
      <w:pPr>
        <w:pStyle w:val="20"/>
        <w:spacing w:after="0" w:line="400" w:lineRule="exact"/>
        <w:jc w:val="both"/>
        <w:rPr>
          <w:color w:val="0D0D0D"/>
          <w:shd w:val="clear" w:color="auto" w:fill="FFFFFF"/>
        </w:rPr>
      </w:pPr>
      <w:r w:rsidRPr="008F3236">
        <w:rPr>
          <w:color w:val="0D0D0D"/>
          <w:shd w:val="clear" w:color="auto" w:fill="FFFFFF"/>
        </w:rPr>
        <w:tab/>
      </w:r>
      <w:r w:rsidRPr="008F3236">
        <w:rPr>
          <w:color w:val="0D0D0D"/>
          <w:shd w:val="clear" w:color="auto" w:fill="FFFFFF"/>
        </w:rPr>
        <w:tab/>
        <w:t xml:space="preserve">iii. Self-employed professional </w:t>
      </w:r>
      <w:r w:rsidR="00587F6D" w:rsidRPr="008F3236">
        <w:rPr>
          <w:color w:val="0D0D0D"/>
          <w:shd w:val="clear" w:color="auto" w:fill="FFFFFF"/>
        </w:rPr>
        <w:t>or</w:t>
      </w:r>
      <w:r w:rsidRPr="008F3236">
        <w:rPr>
          <w:color w:val="0D0D0D"/>
          <w:shd w:val="clear" w:color="auto" w:fill="FFFFFF"/>
        </w:rPr>
        <w:t xml:space="preserve"> technician</w:t>
      </w:r>
    </w:p>
    <w:p w14:paraId="29A4C126" w14:textId="77777777" w:rsidR="000519D9" w:rsidRPr="008F3236" w:rsidRDefault="000519D9" w:rsidP="008F3236">
      <w:pPr>
        <w:pStyle w:val="20"/>
        <w:spacing w:after="0" w:line="400" w:lineRule="exact"/>
        <w:jc w:val="both"/>
        <w:rPr>
          <w:color w:val="0D0D0D"/>
          <w:shd w:val="clear" w:color="auto" w:fill="FFFFFF"/>
        </w:rPr>
      </w:pPr>
    </w:p>
    <w:p w14:paraId="30928C2C" w14:textId="471D1123" w:rsidR="000519D9" w:rsidRPr="008F3236" w:rsidRDefault="00C933C7" w:rsidP="008F3236">
      <w:pPr>
        <w:pStyle w:val="20"/>
        <w:spacing w:after="0" w:line="400" w:lineRule="exact"/>
        <w:jc w:val="both"/>
        <w:rPr>
          <w:color w:val="0D0D0D"/>
          <w:shd w:val="clear" w:color="auto" w:fill="FFFFFF"/>
        </w:rPr>
      </w:pPr>
      <w:r w:rsidRPr="008F3236">
        <w:rPr>
          <w:color w:val="0D0D0D"/>
          <w:shd w:val="clear" w:color="auto" w:fill="FFFFFF"/>
        </w:rPr>
        <w:t>Sincerely,</w:t>
      </w:r>
    </w:p>
    <w:p w14:paraId="1B1298FA" w14:textId="77777777" w:rsidR="000519D9" w:rsidRPr="008F3236" w:rsidRDefault="000519D9" w:rsidP="008F3236">
      <w:pPr>
        <w:pStyle w:val="20"/>
        <w:spacing w:after="0" w:line="400" w:lineRule="exact"/>
        <w:jc w:val="both"/>
        <w:rPr>
          <w:color w:val="0D0D0D"/>
          <w:shd w:val="clear" w:color="auto" w:fill="FFFFFF"/>
        </w:rPr>
      </w:pPr>
    </w:p>
    <w:p w14:paraId="338361C6" w14:textId="4EAF9EF8" w:rsidR="000519D9" w:rsidRPr="008F3236" w:rsidRDefault="00C933C7" w:rsidP="008F3236">
      <w:pPr>
        <w:pStyle w:val="20"/>
        <w:spacing w:after="0" w:line="400" w:lineRule="exact"/>
        <w:jc w:val="both"/>
        <w:rPr>
          <w:color w:val="0D0D0D"/>
          <w:shd w:val="clear" w:color="auto" w:fill="FFFFFF"/>
        </w:rPr>
      </w:pPr>
      <w:r w:rsidRPr="008F3236">
        <w:rPr>
          <w:color w:val="0D0D0D"/>
          <w:shd w:val="clear" w:color="auto" w:fill="FFFFFF"/>
        </w:rPr>
        <w:t>National Taiwan University of Science and Technology</w:t>
      </w:r>
    </w:p>
    <w:p w14:paraId="194FD3D9" w14:textId="67F42CD8" w:rsidR="000519D9" w:rsidRPr="008F3236" w:rsidRDefault="000519D9" w:rsidP="008F3236">
      <w:pPr>
        <w:pStyle w:val="20"/>
        <w:spacing w:after="0" w:line="400" w:lineRule="exact"/>
        <w:jc w:val="both"/>
        <w:rPr>
          <w:color w:val="0D0D0D"/>
          <w:shd w:val="clear" w:color="auto" w:fill="FFFFFF"/>
        </w:rPr>
      </w:pPr>
    </w:p>
    <w:p w14:paraId="267EE65A" w14:textId="147BF9F8" w:rsidR="000519D9" w:rsidRPr="008F3236" w:rsidRDefault="00BB1867" w:rsidP="008F3236">
      <w:pPr>
        <w:pStyle w:val="20"/>
        <w:spacing w:after="0" w:line="400" w:lineRule="exact"/>
        <w:jc w:val="both"/>
        <w:rPr>
          <w:color w:val="0D0D0D"/>
          <w:shd w:val="clear" w:color="auto" w:fill="FFFFFF"/>
        </w:rPr>
      </w:pPr>
      <w:r w:rsidRPr="008F3236">
        <w:rPr>
          <w:color w:val="0D0D0D"/>
          <w:shd w:val="clear" w:color="auto" w:fill="FFFFFF"/>
        </w:rPr>
        <w:t>Service department</w:t>
      </w:r>
      <w:r w:rsidR="008F591D" w:rsidRPr="008F3236">
        <w:rPr>
          <w:rFonts w:hint="eastAsia"/>
          <w:color w:val="0D0D0D"/>
          <w:shd w:val="clear" w:color="auto" w:fill="FFFFFF"/>
        </w:rPr>
        <w:t xml:space="preserve"> or center</w:t>
      </w:r>
      <w:r w:rsidRPr="008F3236">
        <w:rPr>
          <w:color w:val="0D0D0D"/>
          <w:shd w:val="clear" w:color="auto" w:fill="FFFFFF"/>
        </w:rPr>
        <w:t>:</w:t>
      </w:r>
    </w:p>
    <w:p w14:paraId="6D57DF36" w14:textId="2335BDED" w:rsidR="000519D9" w:rsidRPr="008F3236" w:rsidRDefault="00BB1867" w:rsidP="008F3236">
      <w:pPr>
        <w:pStyle w:val="20"/>
        <w:spacing w:after="0" w:line="400" w:lineRule="exact"/>
        <w:jc w:val="both"/>
        <w:rPr>
          <w:color w:val="0D0D0D"/>
          <w:shd w:val="clear" w:color="auto" w:fill="FFFFFF"/>
        </w:rPr>
      </w:pPr>
      <w:r w:rsidRPr="008F3236">
        <w:rPr>
          <w:color w:val="0D0D0D"/>
          <w:shd w:val="clear" w:color="auto" w:fill="FFFFFF"/>
        </w:rPr>
        <w:t xml:space="preserve">Name:                                </w:t>
      </w:r>
      <w:proofErr w:type="gramStart"/>
      <w:r w:rsidRPr="008F3236">
        <w:rPr>
          <w:color w:val="0D0D0D"/>
          <w:shd w:val="clear" w:color="auto" w:fill="FFFFFF"/>
        </w:rPr>
        <w:t xml:space="preserve">   (</w:t>
      </w:r>
      <w:proofErr w:type="gramEnd"/>
      <w:r w:rsidRPr="008F3236">
        <w:rPr>
          <w:color w:val="0D0D0D"/>
          <w:shd w:val="clear" w:color="auto" w:fill="FFFFFF"/>
        </w:rPr>
        <w:t>Signature or seal)</w:t>
      </w:r>
    </w:p>
    <w:p w14:paraId="5F1B169F" w14:textId="77777777" w:rsidR="000519D9" w:rsidRPr="008F3236" w:rsidRDefault="000519D9" w:rsidP="008F3236">
      <w:pPr>
        <w:pStyle w:val="20"/>
        <w:spacing w:after="0" w:line="400" w:lineRule="exact"/>
        <w:jc w:val="both"/>
        <w:rPr>
          <w:color w:val="0D0D0D"/>
          <w:shd w:val="clear" w:color="auto" w:fill="FFFFFF"/>
        </w:rPr>
      </w:pPr>
    </w:p>
    <w:p w14:paraId="2D3FC348" w14:textId="3781CB39" w:rsidR="000519D9" w:rsidRPr="008F3236" w:rsidRDefault="00BB1867" w:rsidP="008F3236">
      <w:pPr>
        <w:pStyle w:val="20"/>
        <w:spacing w:after="0" w:line="400" w:lineRule="exact"/>
        <w:jc w:val="both"/>
        <w:rPr>
          <w:color w:val="0D0D0D"/>
          <w:shd w:val="clear" w:color="auto" w:fill="FFFFFF"/>
        </w:rPr>
      </w:pPr>
      <w:r w:rsidRPr="008F3236">
        <w:rPr>
          <w:color w:val="0D0D0D"/>
          <w:shd w:val="clear" w:color="auto" w:fill="FFFFFF"/>
        </w:rPr>
        <w:t>Date (mm/dd/</w:t>
      </w:r>
      <w:proofErr w:type="spellStart"/>
      <w:r w:rsidRPr="008F3236">
        <w:rPr>
          <w:color w:val="0D0D0D"/>
          <w:shd w:val="clear" w:color="auto" w:fill="FFFFFF"/>
        </w:rPr>
        <w:t>yyyy</w:t>
      </w:r>
      <w:proofErr w:type="spellEnd"/>
      <w:r w:rsidRPr="008F3236">
        <w:rPr>
          <w:color w:val="0D0D0D"/>
          <w:shd w:val="clear" w:color="auto" w:fill="FFFFFF"/>
        </w:rPr>
        <w:t>):</w:t>
      </w:r>
    </w:p>
    <w:p w14:paraId="02335BC1" w14:textId="77777777" w:rsidR="000519D9" w:rsidRPr="008F3236" w:rsidRDefault="000519D9" w:rsidP="008F3236">
      <w:pPr>
        <w:pStyle w:val="20"/>
        <w:spacing w:after="0" w:line="400" w:lineRule="exact"/>
        <w:jc w:val="both"/>
        <w:rPr>
          <w:color w:val="0D0D0D"/>
          <w:shd w:val="clear" w:color="auto" w:fill="FFFFFF"/>
        </w:rPr>
      </w:pPr>
    </w:p>
    <w:p w14:paraId="219C548D" w14:textId="23776D43" w:rsidR="00BB1867" w:rsidRPr="008F3236" w:rsidRDefault="00BB1867" w:rsidP="008F3236">
      <w:pPr>
        <w:pStyle w:val="20"/>
        <w:spacing w:after="0" w:line="400" w:lineRule="exact"/>
        <w:jc w:val="both"/>
        <w:rPr>
          <w:color w:val="0D0D0D"/>
          <w:shd w:val="clear" w:color="auto" w:fill="FFFFFF"/>
        </w:rPr>
      </w:pPr>
      <w:r w:rsidRPr="008F3236">
        <w:rPr>
          <w:color w:val="0D0D0D"/>
          <w:shd w:val="clear" w:color="auto" w:fill="FFFFFF"/>
        </w:rPr>
        <w:t xml:space="preserve">Note: This form is processed in accordance </w:t>
      </w:r>
      <w:r w:rsidRPr="005E4A7F">
        <w:rPr>
          <w:color w:val="0D0D0D"/>
          <w:shd w:val="clear" w:color="auto" w:fill="FFFFFF"/>
        </w:rPr>
        <w:t>with the Ministry of Education’s Guidelines for Subsidizing the Payment of Labor Pensions for Adjunct Faculty without Primary Employment at Institutions of Higher Education.</w:t>
      </w:r>
    </w:p>
    <w:p w14:paraId="0753B03E" w14:textId="2899B2CB" w:rsidR="000519D9" w:rsidRPr="008F3236" w:rsidRDefault="000519D9" w:rsidP="008F3236">
      <w:pPr>
        <w:pStyle w:val="20"/>
        <w:spacing w:after="0" w:line="400" w:lineRule="exact"/>
        <w:jc w:val="both"/>
        <w:rPr>
          <w:color w:val="0D0D0D"/>
          <w:shd w:val="clear" w:color="auto" w:fill="FFFFFF"/>
        </w:rPr>
      </w:pPr>
    </w:p>
    <w:sectPr w:rsidR="000519D9" w:rsidRPr="008F3236" w:rsidSect="00997643">
      <w:footerReference w:type="default" r:id="rId10"/>
      <w:pgSz w:w="11906" w:h="16838" w:code="9"/>
      <w:pgMar w:top="426" w:right="566" w:bottom="426" w:left="567"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9997" w14:textId="77777777" w:rsidR="00C336E3" w:rsidRDefault="00C336E3">
      <w:r>
        <w:separator/>
      </w:r>
    </w:p>
  </w:endnote>
  <w:endnote w:type="continuationSeparator" w:id="0">
    <w:p w14:paraId="02C3DFB2" w14:textId="77777777" w:rsidR="00C336E3" w:rsidRDefault="00C3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15CC" w14:textId="557ACCE0" w:rsidR="00DB15D0" w:rsidRPr="008F3236" w:rsidRDefault="00DB15D0" w:rsidP="008F3236">
    <w:pPr>
      <w:pStyle w:val="ac"/>
      <w:ind w:leftChars="0" w:left="744"/>
      <w:rPr>
        <w:sz w:val="20"/>
        <w:szCs w:val="20"/>
      </w:rPr>
    </w:pPr>
    <w:r w:rsidRPr="008F3236">
      <w:rPr>
        <w:sz w:val="20"/>
        <w:szCs w:val="20"/>
      </w:rPr>
      <w:t>The English version is provided for reference only. The Chinese version shall prevail in case of any discrepancies between the English and Chinese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F45F" w14:textId="77777777" w:rsidR="00C336E3" w:rsidRDefault="00C336E3">
      <w:r>
        <w:separator/>
      </w:r>
    </w:p>
  </w:footnote>
  <w:footnote w:type="continuationSeparator" w:id="0">
    <w:p w14:paraId="2B7C06D2" w14:textId="77777777" w:rsidR="00C336E3" w:rsidRDefault="00C33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2FD4"/>
    <w:multiLevelType w:val="hybridMultilevel"/>
    <w:tmpl w:val="A42A9174"/>
    <w:lvl w:ilvl="0" w:tplc="E2101062">
      <w:start w:val="1"/>
      <w:numFmt w:val="decimal"/>
      <w:lvlText w:val="□%1."/>
      <w:lvlJc w:val="left"/>
      <w:pPr>
        <w:tabs>
          <w:tab w:val="num" w:pos="113"/>
        </w:tabs>
        <w:ind w:left="340" w:hanging="340"/>
      </w:pPr>
      <w:rPr>
        <w:rFonts w:hint="eastAsia"/>
      </w:rPr>
    </w:lvl>
    <w:lvl w:ilvl="1" w:tplc="85C65F42">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842724"/>
    <w:multiLevelType w:val="hybridMultilevel"/>
    <w:tmpl w:val="0B88B4A2"/>
    <w:lvl w:ilvl="0" w:tplc="3F54D9B2">
      <w:start w:val="1"/>
      <w:numFmt w:val="decimal"/>
      <w:lvlText w:val="%1."/>
      <w:lvlJc w:val="left"/>
      <w:pPr>
        <w:ind w:left="765" w:hanging="360"/>
      </w:pPr>
      <w:rPr>
        <w:rFonts w:cs="細明體"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2" w15:restartNumberingAfterBreak="0">
    <w:nsid w:val="0E382BCF"/>
    <w:multiLevelType w:val="hybridMultilevel"/>
    <w:tmpl w:val="3168A9DC"/>
    <w:lvl w:ilvl="0" w:tplc="0AB8808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8022C4"/>
    <w:multiLevelType w:val="hybridMultilevel"/>
    <w:tmpl w:val="CBA043B6"/>
    <w:lvl w:ilvl="0" w:tplc="C4E0605A">
      <w:numFmt w:val="bullet"/>
      <w:lvlText w:val="□"/>
      <w:lvlJc w:val="left"/>
      <w:pPr>
        <w:tabs>
          <w:tab w:val="num" w:pos="360"/>
        </w:tabs>
        <w:ind w:left="360" w:hanging="360"/>
      </w:pPr>
      <w:rPr>
        <w:rFonts w:ascii="標楷體" w:eastAsia="標楷體" w:hAnsi="標楷體" w:cs="Times New Roman" w:hint="eastAsia"/>
      </w:rPr>
    </w:lvl>
    <w:lvl w:ilvl="1" w:tplc="2ECEFBF8">
      <w:numFmt w:val="bullet"/>
      <w:lvlText w:val="※"/>
      <w:lvlJc w:val="left"/>
      <w:pPr>
        <w:tabs>
          <w:tab w:val="num" w:pos="840"/>
        </w:tabs>
        <w:ind w:left="840" w:hanging="360"/>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75C4DD0"/>
    <w:multiLevelType w:val="hybridMultilevel"/>
    <w:tmpl w:val="68A62E90"/>
    <w:lvl w:ilvl="0" w:tplc="4D203122">
      <w:start w:val="1"/>
      <w:numFmt w:val="decimal"/>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275A4F27"/>
    <w:multiLevelType w:val="hybridMultilevel"/>
    <w:tmpl w:val="3F5AA92A"/>
    <w:lvl w:ilvl="0" w:tplc="6B98152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2CC52B63"/>
    <w:multiLevelType w:val="hybridMultilevel"/>
    <w:tmpl w:val="32868952"/>
    <w:lvl w:ilvl="0" w:tplc="D768714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BB00618"/>
    <w:multiLevelType w:val="hybridMultilevel"/>
    <w:tmpl w:val="DA266BD4"/>
    <w:lvl w:ilvl="0" w:tplc="0409000D">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42FD2B47"/>
    <w:multiLevelType w:val="hybridMultilevel"/>
    <w:tmpl w:val="18C80D0C"/>
    <w:lvl w:ilvl="0" w:tplc="96B88154">
      <w:start w:val="1"/>
      <w:numFmt w:val="decimal"/>
      <w:lvlText w:val="%1."/>
      <w:lvlJc w:val="left"/>
      <w:pPr>
        <w:ind w:left="855" w:hanging="36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9" w15:restartNumberingAfterBreak="0">
    <w:nsid w:val="4A532122"/>
    <w:multiLevelType w:val="hybridMultilevel"/>
    <w:tmpl w:val="F1CCAED2"/>
    <w:lvl w:ilvl="0" w:tplc="44085EA6">
      <w:start w:val="1"/>
      <w:numFmt w:val="decimal"/>
      <w:lvlText w:val="(%1)"/>
      <w:lvlJc w:val="left"/>
      <w:pPr>
        <w:ind w:left="502" w:hanging="360"/>
      </w:pPr>
      <w:rPr>
        <w:rFonts w:ascii="Times New Roman" w:hAnsi="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5612049"/>
    <w:multiLevelType w:val="hybridMultilevel"/>
    <w:tmpl w:val="BB3439A8"/>
    <w:lvl w:ilvl="0" w:tplc="3AE4BC06">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1" w15:restartNumberingAfterBreak="0">
    <w:nsid w:val="5BF33C7D"/>
    <w:multiLevelType w:val="hybridMultilevel"/>
    <w:tmpl w:val="F168E04E"/>
    <w:lvl w:ilvl="0" w:tplc="44085EA6">
      <w:start w:val="1"/>
      <w:numFmt w:val="decimal"/>
      <w:lvlText w:val="(%1)"/>
      <w:lvlJc w:val="left"/>
      <w:pPr>
        <w:ind w:left="502" w:hanging="360"/>
      </w:pPr>
      <w:rPr>
        <w:rFonts w:ascii="Times New Roman" w:hAnsi="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AD82CFB"/>
    <w:multiLevelType w:val="hybridMultilevel"/>
    <w:tmpl w:val="489292B8"/>
    <w:lvl w:ilvl="0" w:tplc="55E6D75A">
      <w:start w:val="1"/>
      <w:numFmt w:val="decimal"/>
      <w:lvlText w:val="%1."/>
      <w:lvlJc w:val="left"/>
      <w:pPr>
        <w:ind w:left="765" w:hanging="360"/>
      </w:pPr>
      <w:rPr>
        <w:rFonts w:cs="細明體"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3" w15:restartNumberingAfterBreak="0">
    <w:nsid w:val="793255B7"/>
    <w:multiLevelType w:val="hybridMultilevel"/>
    <w:tmpl w:val="30D6DB90"/>
    <w:lvl w:ilvl="0" w:tplc="44085EA6">
      <w:start w:val="1"/>
      <w:numFmt w:val="decimal"/>
      <w:lvlText w:val="(%1)"/>
      <w:lvlJc w:val="left"/>
      <w:pPr>
        <w:ind w:left="622" w:hanging="480"/>
      </w:pPr>
      <w:rPr>
        <w:rFonts w:ascii="Times New Roman" w:hAnsi="Times New Roman"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3"/>
  </w:num>
  <w:num w:numId="2">
    <w:abstractNumId w:val="6"/>
  </w:num>
  <w:num w:numId="3">
    <w:abstractNumId w:val="4"/>
  </w:num>
  <w:num w:numId="4">
    <w:abstractNumId w:val="1"/>
  </w:num>
  <w:num w:numId="5">
    <w:abstractNumId w:val="12"/>
  </w:num>
  <w:num w:numId="6">
    <w:abstractNumId w:val="0"/>
  </w:num>
  <w:num w:numId="7">
    <w:abstractNumId w:val="9"/>
  </w:num>
  <w:num w:numId="8">
    <w:abstractNumId w:val="10"/>
  </w:num>
  <w:num w:numId="9">
    <w:abstractNumId w:val="8"/>
  </w:num>
  <w:num w:numId="10">
    <w:abstractNumId w:val="7"/>
  </w:num>
  <w:num w:numId="11">
    <w:abstractNumId w:val="2"/>
  </w:num>
  <w:num w:numId="12">
    <w:abstractNumId w:val="1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7E"/>
    <w:rsid w:val="0000161A"/>
    <w:rsid w:val="00003996"/>
    <w:rsid w:val="00015695"/>
    <w:rsid w:val="00015CC6"/>
    <w:rsid w:val="000172AD"/>
    <w:rsid w:val="00024879"/>
    <w:rsid w:val="00025204"/>
    <w:rsid w:val="00031866"/>
    <w:rsid w:val="00032B21"/>
    <w:rsid w:val="00033461"/>
    <w:rsid w:val="00042C8E"/>
    <w:rsid w:val="00047A6A"/>
    <w:rsid w:val="000519D9"/>
    <w:rsid w:val="00053469"/>
    <w:rsid w:val="00055297"/>
    <w:rsid w:val="000643F7"/>
    <w:rsid w:val="00076768"/>
    <w:rsid w:val="00076E9D"/>
    <w:rsid w:val="000819FD"/>
    <w:rsid w:val="00087D7C"/>
    <w:rsid w:val="000A53CF"/>
    <w:rsid w:val="000B1172"/>
    <w:rsid w:val="000B2205"/>
    <w:rsid w:val="000B51DD"/>
    <w:rsid w:val="000B55CB"/>
    <w:rsid w:val="000D15F2"/>
    <w:rsid w:val="000E1FB8"/>
    <w:rsid w:val="000E406C"/>
    <w:rsid w:val="000E42BD"/>
    <w:rsid w:val="000F2568"/>
    <w:rsid w:val="000F5D3A"/>
    <w:rsid w:val="00102305"/>
    <w:rsid w:val="00110E49"/>
    <w:rsid w:val="0012325B"/>
    <w:rsid w:val="00124B44"/>
    <w:rsid w:val="001265CD"/>
    <w:rsid w:val="00133CFD"/>
    <w:rsid w:val="001343B6"/>
    <w:rsid w:val="001354B2"/>
    <w:rsid w:val="00137850"/>
    <w:rsid w:val="00146448"/>
    <w:rsid w:val="00152574"/>
    <w:rsid w:val="00153BBB"/>
    <w:rsid w:val="0015447E"/>
    <w:rsid w:val="00165702"/>
    <w:rsid w:val="00172763"/>
    <w:rsid w:val="001772ED"/>
    <w:rsid w:val="001876DF"/>
    <w:rsid w:val="00193CDD"/>
    <w:rsid w:val="00195083"/>
    <w:rsid w:val="00197326"/>
    <w:rsid w:val="001A076A"/>
    <w:rsid w:val="001A1702"/>
    <w:rsid w:val="001B2E2C"/>
    <w:rsid w:val="001B3328"/>
    <w:rsid w:val="001B7B78"/>
    <w:rsid w:val="001C012F"/>
    <w:rsid w:val="001C30D7"/>
    <w:rsid w:val="001C38BE"/>
    <w:rsid w:val="001C5D9F"/>
    <w:rsid w:val="001D1577"/>
    <w:rsid w:val="001D18AB"/>
    <w:rsid w:val="001D2FAC"/>
    <w:rsid w:val="001D32D0"/>
    <w:rsid w:val="001E1CDC"/>
    <w:rsid w:val="001E35BD"/>
    <w:rsid w:val="001E6E52"/>
    <w:rsid w:val="001F2DE0"/>
    <w:rsid w:val="00207D29"/>
    <w:rsid w:val="00232C5D"/>
    <w:rsid w:val="002362FD"/>
    <w:rsid w:val="0023660D"/>
    <w:rsid w:val="002400ED"/>
    <w:rsid w:val="00244167"/>
    <w:rsid w:val="00246114"/>
    <w:rsid w:val="00246352"/>
    <w:rsid w:val="00252DA5"/>
    <w:rsid w:val="00257908"/>
    <w:rsid w:val="00260FA7"/>
    <w:rsid w:val="00261FCA"/>
    <w:rsid w:val="00262205"/>
    <w:rsid w:val="00264E5A"/>
    <w:rsid w:val="002730EC"/>
    <w:rsid w:val="00273679"/>
    <w:rsid w:val="00281395"/>
    <w:rsid w:val="002868DB"/>
    <w:rsid w:val="00292F16"/>
    <w:rsid w:val="00294313"/>
    <w:rsid w:val="00295039"/>
    <w:rsid w:val="00297383"/>
    <w:rsid w:val="00297D64"/>
    <w:rsid w:val="002A0D4D"/>
    <w:rsid w:val="002A3971"/>
    <w:rsid w:val="002B1F31"/>
    <w:rsid w:val="002B7487"/>
    <w:rsid w:val="002C3E95"/>
    <w:rsid w:val="002C4FE0"/>
    <w:rsid w:val="002C5120"/>
    <w:rsid w:val="002C7982"/>
    <w:rsid w:val="002D2FDC"/>
    <w:rsid w:val="002D3718"/>
    <w:rsid w:val="002D441E"/>
    <w:rsid w:val="002E1E23"/>
    <w:rsid w:val="00311F32"/>
    <w:rsid w:val="00314686"/>
    <w:rsid w:val="0033184B"/>
    <w:rsid w:val="003355D2"/>
    <w:rsid w:val="00343C6B"/>
    <w:rsid w:val="003655C6"/>
    <w:rsid w:val="00374582"/>
    <w:rsid w:val="00375F24"/>
    <w:rsid w:val="0037795F"/>
    <w:rsid w:val="003826B0"/>
    <w:rsid w:val="0038411D"/>
    <w:rsid w:val="003874DB"/>
    <w:rsid w:val="00390992"/>
    <w:rsid w:val="00390E91"/>
    <w:rsid w:val="00392721"/>
    <w:rsid w:val="0039708E"/>
    <w:rsid w:val="003A2732"/>
    <w:rsid w:val="003A4E3E"/>
    <w:rsid w:val="003A6079"/>
    <w:rsid w:val="003B000F"/>
    <w:rsid w:val="003B398A"/>
    <w:rsid w:val="003B4366"/>
    <w:rsid w:val="003B7491"/>
    <w:rsid w:val="003C1774"/>
    <w:rsid w:val="003C319E"/>
    <w:rsid w:val="003C5B85"/>
    <w:rsid w:val="003C678B"/>
    <w:rsid w:val="003D1AD9"/>
    <w:rsid w:val="003D1C89"/>
    <w:rsid w:val="003D451C"/>
    <w:rsid w:val="003D7D22"/>
    <w:rsid w:val="003E41BD"/>
    <w:rsid w:val="003F5C56"/>
    <w:rsid w:val="003F7514"/>
    <w:rsid w:val="0040168C"/>
    <w:rsid w:val="00406521"/>
    <w:rsid w:val="004173E3"/>
    <w:rsid w:val="00424653"/>
    <w:rsid w:val="00427538"/>
    <w:rsid w:val="00433835"/>
    <w:rsid w:val="00445561"/>
    <w:rsid w:val="00447CA6"/>
    <w:rsid w:val="00462892"/>
    <w:rsid w:val="004653D3"/>
    <w:rsid w:val="00470137"/>
    <w:rsid w:val="004724EC"/>
    <w:rsid w:val="004813D8"/>
    <w:rsid w:val="00482829"/>
    <w:rsid w:val="004830B6"/>
    <w:rsid w:val="0048359E"/>
    <w:rsid w:val="00490D27"/>
    <w:rsid w:val="004A022B"/>
    <w:rsid w:val="004A7F2C"/>
    <w:rsid w:val="004B5A66"/>
    <w:rsid w:val="004B6ECC"/>
    <w:rsid w:val="004C3181"/>
    <w:rsid w:val="004C388C"/>
    <w:rsid w:val="004C6F20"/>
    <w:rsid w:val="004C7896"/>
    <w:rsid w:val="004D4B33"/>
    <w:rsid w:val="004F04C5"/>
    <w:rsid w:val="004F3B6E"/>
    <w:rsid w:val="00502293"/>
    <w:rsid w:val="00504B76"/>
    <w:rsid w:val="0051063F"/>
    <w:rsid w:val="005153CC"/>
    <w:rsid w:val="00517A7D"/>
    <w:rsid w:val="00517E9E"/>
    <w:rsid w:val="00524574"/>
    <w:rsid w:val="00526367"/>
    <w:rsid w:val="005265BA"/>
    <w:rsid w:val="00527B76"/>
    <w:rsid w:val="00530D07"/>
    <w:rsid w:val="00530F1F"/>
    <w:rsid w:val="00541D8A"/>
    <w:rsid w:val="0055265E"/>
    <w:rsid w:val="00552960"/>
    <w:rsid w:val="005567FB"/>
    <w:rsid w:val="00556DE2"/>
    <w:rsid w:val="00567036"/>
    <w:rsid w:val="0057616E"/>
    <w:rsid w:val="0057704F"/>
    <w:rsid w:val="00577DC7"/>
    <w:rsid w:val="005803A5"/>
    <w:rsid w:val="005803DE"/>
    <w:rsid w:val="00581E1E"/>
    <w:rsid w:val="00582FD1"/>
    <w:rsid w:val="0058348C"/>
    <w:rsid w:val="00586719"/>
    <w:rsid w:val="00587F6D"/>
    <w:rsid w:val="005912E9"/>
    <w:rsid w:val="00591C20"/>
    <w:rsid w:val="00593CA8"/>
    <w:rsid w:val="00595B53"/>
    <w:rsid w:val="005A0CF6"/>
    <w:rsid w:val="005A7C14"/>
    <w:rsid w:val="005B3307"/>
    <w:rsid w:val="005C7F49"/>
    <w:rsid w:val="005D0612"/>
    <w:rsid w:val="005D39C3"/>
    <w:rsid w:val="005D6D34"/>
    <w:rsid w:val="005E026C"/>
    <w:rsid w:val="005E4A7F"/>
    <w:rsid w:val="005F0447"/>
    <w:rsid w:val="005F0B7F"/>
    <w:rsid w:val="005F4F05"/>
    <w:rsid w:val="005F6342"/>
    <w:rsid w:val="00601D98"/>
    <w:rsid w:val="00603F6A"/>
    <w:rsid w:val="00607CD0"/>
    <w:rsid w:val="00612B72"/>
    <w:rsid w:val="00612CC7"/>
    <w:rsid w:val="00613E38"/>
    <w:rsid w:val="00614BCF"/>
    <w:rsid w:val="00615341"/>
    <w:rsid w:val="006232A3"/>
    <w:rsid w:val="00626C29"/>
    <w:rsid w:val="00647A89"/>
    <w:rsid w:val="00650B5A"/>
    <w:rsid w:val="00652FCE"/>
    <w:rsid w:val="00653D49"/>
    <w:rsid w:val="0065542B"/>
    <w:rsid w:val="00662C0A"/>
    <w:rsid w:val="00666F7E"/>
    <w:rsid w:val="0067595E"/>
    <w:rsid w:val="00677E3C"/>
    <w:rsid w:val="006840C1"/>
    <w:rsid w:val="006876CC"/>
    <w:rsid w:val="0069058C"/>
    <w:rsid w:val="0069175B"/>
    <w:rsid w:val="006A3774"/>
    <w:rsid w:val="006A5C31"/>
    <w:rsid w:val="006B1CF7"/>
    <w:rsid w:val="006B2DA3"/>
    <w:rsid w:val="006B5DEE"/>
    <w:rsid w:val="006C1D26"/>
    <w:rsid w:val="006C65F5"/>
    <w:rsid w:val="006D11AE"/>
    <w:rsid w:val="006D533F"/>
    <w:rsid w:val="006E60C6"/>
    <w:rsid w:val="006E762B"/>
    <w:rsid w:val="006F0ED4"/>
    <w:rsid w:val="006F1DA7"/>
    <w:rsid w:val="006F4211"/>
    <w:rsid w:val="00704E0A"/>
    <w:rsid w:val="00707E74"/>
    <w:rsid w:val="0071294F"/>
    <w:rsid w:val="007213DA"/>
    <w:rsid w:val="00722DDB"/>
    <w:rsid w:val="0072397A"/>
    <w:rsid w:val="007250EF"/>
    <w:rsid w:val="00726BA4"/>
    <w:rsid w:val="00726D2E"/>
    <w:rsid w:val="007327B0"/>
    <w:rsid w:val="0073440F"/>
    <w:rsid w:val="00737808"/>
    <w:rsid w:val="00737816"/>
    <w:rsid w:val="00741343"/>
    <w:rsid w:val="007417D1"/>
    <w:rsid w:val="00742705"/>
    <w:rsid w:val="00743C27"/>
    <w:rsid w:val="0074595F"/>
    <w:rsid w:val="00746986"/>
    <w:rsid w:val="007506CC"/>
    <w:rsid w:val="00754998"/>
    <w:rsid w:val="0076610C"/>
    <w:rsid w:val="00772C20"/>
    <w:rsid w:val="00774049"/>
    <w:rsid w:val="00774E4E"/>
    <w:rsid w:val="007759DA"/>
    <w:rsid w:val="00781549"/>
    <w:rsid w:val="007817B9"/>
    <w:rsid w:val="00787419"/>
    <w:rsid w:val="007A0633"/>
    <w:rsid w:val="007A15DF"/>
    <w:rsid w:val="007A477C"/>
    <w:rsid w:val="007A48EA"/>
    <w:rsid w:val="007A7FD4"/>
    <w:rsid w:val="007B14A7"/>
    <w:rsid w:val="007B23B0"/>
    <w:rsid w:val="007B23C2"/>
    <w:rsid w:val="007B6E09"/>
    <w:rsid w:val="007B7B9D"/>
    <w:rsid w:val="007C113D"/>
    <w:rsid w:val="007C1C68"/>
    <w:rsid w:val="007C53FC"/>
    <w:rsid w:val="007C783D"/>
    <w:rsid w:val="007E4C7B"/>
    <w:rsid w:val="007F038A"/>
    <w:rsid w:val="007F751A"/>
    <w:rsid w:val="008018D8"/>
    <w:rsid w:val="008068F1"/>
    <w:rsid w:val="00812395"/>
    <w:rsid w:val="00812533"/>
    <w:rsid w:val="00816296"/>
    <w:rsid w:val="008206CF"/>
    <w:rsid w:val="0082126F"/>
    <w:rsid w:val="00822242"/>
    <w:rsid w:val="008304AE"/>
    <w:rsid w:val="00831CE6"/>
    <w:rsid w:val="008357BF"/>
    <w:rsid w:val="0083661F"/>
    <w:rsid w:val="00840B87"/>
    <w:rsid w:val="00844548"/>
    <w:rsid w:val="00846A63"/>
    <w:rsid w:val="00857970"/>
    <w:rsid w:val="00857C18"/>
    <w:rsid w:val="00861A11"/>
    <w:rsid w:val="00870C60"/>
    <w:rsid w:val="00882C28"/>
    <w:rsid w:val="00884FCF"/>
    <w:rsid w:val="00895F6B"/>
    <w:rsid w:val="008A0F3F"/>
    <w:rsid w:val="008A48B9"/>
    <w:rsid w:val="008A5148"/>
    <w:rsid w:val="008A7201"/>
    <w:rsid w:val="008B1913"/>
    <w:rsid w:val="008B4B3C"/>
    <w:rsid w:val="008C1185"/>
    <w:rsid w:val="008D4C2A"/>
    <w:rsid w:val="008E4802"/>
    <w:rsid w:val="008F0A4F"/>
    <w:rsid w:val="008F3236"/>
    <w:rsid w:val="008F591D"/>
    <w:rsid w:val="008F67A2"/>
    <w:rsid w:val="008F772B"/>
    <w:rsid w:val="009001DA"/>
    <w:rsid w:val="00902B10"/>
    <w:rsid w:val="00903E10"/>
    <w:rsid w:val="0090428A"/>
    <w:rsid w:val="00904E6A"/>
    <w:rsid w:val="00917ABE"/>
    <w:rsid w:val="00917EE9"/>
    <w:rsid w:val="00920EBD"/>
    <w:rsid w:val="00921B94"/>
    <w:rsid w:val="00922182"/>
    <w:rsid w:val="00926AA3"/>
    <w:rsid w:val="00927BB2"/>
    <w:rsid w:val="00931285"/>
    <w:rsid w:val="00934117"/>
    <w:rsid w:val="00936680"/>
    <w:rsid w:val="00951820"/>
    <w:rsid w:val="00951857"/>
    <w:rsid w:val="00970356"/>
    <w:rsid w:val="00970752"/>
    <w:rsid w:val="0097352D"/>
    <w:rsid w:val="009748EA"/>
    <w:rsid w:val="00982267"/>
    <w:rsid w:val="00982E0D"/>
    <w:rsid w:val="00984FC9"/>
    <w:rsid w:val="00985474"/>
    <w:rsid w:val="00986990"/>
    <w:rsid w:val="00986D94"/>
    <w:rsid w:val="0099054D"/>
    <w:rsid w:val="00991961"/>
    <w:rsid w:val="00992E36"/>
    <w:rsid w:val="00995251"/>
    <w:rsid w:val="00996D56"/>
    <w:rsid w:val="00997643"/>
    <w:rsid w:val="009A2C17"/>
    <w:rsid w:val="009A6F34"/>
    <w:rsid w:val="009B07FC"/>
    <w:rsid w:val="009B0E39"/>
    <w:rsid w:val="009B400E"/>
    <w:rsid w:val="009C3EA8"/>
    <w:rsid w:val="009C7542"/>
    <w:rsid w:val="009C76AC"/>
    <w:rsid w:val="009D5A2B"/>
    <w:rsid w:val="009E0C78"/>
    <w:rsid w:val="009E3F52"/>
    <w:rsid w:val="009E56CD"/>
    <w:rsid w:val="009F4686"/>
    <w:rsid w:val="00A07068"/>
    <w:rsid w:val="00A10336"/>
    <w:rsid w:val="00A13446"/>
    <w:rsid w:val="00A2030C"/>
    <w:rsid w:val="00A255A4"/>
    <w:rsid w:val="00A26107"/>
    <w:rsid w:val="00A33D16"/>
    <w:rsid w:val="00A37783"/>
    <w:rsid w:val="00A4462D"/>
    <w:rsid w:val="00A50F6D"/>
    <w:rsid w:val="00A53575"/>
    <w:rsid w:val="00A60D97"/>
    <w:rsid w:val="00A74006"/>
    <w:rsid w:val="00A7432F"/>
    <w:rsid w:val="00A75284"/>
    <w:rsid w:val="00A84962"/>
    <w:rsid w:val="00A86AAF"/>
    <w:rsid w:val="00A904F8"/>
    <w:rsid w:val="00A93B62"/>
    <w:rsid w:val="00AA63D5"/>
    <w:rsid w:val="00AB200F"/>
    <w:rsid w:val="00AC38B4"/>
    <w:rsid w:val="00AC57A9"/>
    <w:rsid w:val="00AC6969"/>
    <w:rsid w:val="00AD77C3"/>
    <w:rsid w:val="00AE1F2E"/>
    <w:rsid w:val="00AE2744"/>
    <w:rsid w:val="00AE486F"/>
    <w:rsid w:val="00AE5303"/>
    <w:rsid w:val="00AE5940"/>
    <w:rsid w:val="00AE7115"/>
    <w:rsid w:val="00AF1819"/>
    <w:rsid w:val="00AF34E4"/>
    <w:rsid w:val="00B06C26"/>
    <w:rsid w:val="00B07FC7"/>
    <w:rsid w:val="00B115CF"/>
    <w:rsid w:val="00B1608A"/>
    <w:rsid w:val="00B21B5B"/>
    <w:rsid w:val="00B21E62"/>
    <w:rsid w:val="00B30FAF"/>
    <w:rsid w:val="00B35F20"/>
    <w:rsid w:val="00B4036A"/>
    <w:rsid w:val="00B427EA"/>
    <w:rsid w:val="00B434E4"/>
    <w:rsid w:val="00B44E4C"/>
    <w:rsid w:val="00B5503F"/>
    <w:rsid w:val="00B61104"/>
    <w:rsid w:val="00B623EE"/>
    <w:rsid w:val="00B6422E"/>
    <w:rsid w:val="00B70D3C"/>
    <w:rsid w:val="00B843C6"/>
    <w:rsid w:val="00B85426"/>
    <w:rsid w:val="00B85B4C"/>
    <w:rsid w:val="00B929DF"/>
    <w:rsid w:val="00B935DC"/>
    <w:rsid w:val="00B9406E"/>
    <w:rsid w:val="00BA00BC"/>
    <w:rsid w:val="00BA5A8A"/>
    <w:rsid w:val="00BA70EB"/>
    <w:rsid w:val="00BB1867"/>
    <w:rsid w:val="00BC023B"/>
    <w:rsid w:val="00BC0A6E"/>
    <w:rsid w:val="00BC58F0"/>
    <w:rsid w:val="00BC721F"/>
    <w:rsid w:val="00BE129A"/>
    <w:rsid w:val="00BE2198"/>
    <w:rsid w:val="00BE2281"/>
    <w:rsid w:val="00BE3521"/>
    <w:rsid w:val="00BE4A8D"/>
    <w:rsid w:val="00BF0D3E"/>
    <w:rsid w:val="00BF18B5"/>
    <w:rsid w:val="00BF3265"/>
    <w:rsid w:val="00BF4112"/>
    <w:rsid w:val="00BF4CEC"/>
    <w:rsid w:val="00BF697D"/>
    <w:rsid w:val="00BF7776"/>
    <w:rsid w:val="00C00B76"/>
    <w:rsid w:val="00C0476D"/>
    <w:rsid w:val="00C06403"/>
    <w:rsid w:val="00C06546"/>
    <w:rsid w:val="00C07EA9"/>
    <w:rsid w:val="00C119E0"/>
    <w:rsid w:val="00C14DFE"/>
    <w:rsid w:val="00C15A65"/>
    <w:rsid w:val="00C1644A"/>
    <w:rsid w:val="00C16951"/>
    <w:rsid w:val="00C20322"/>
    <w:rsid w:val="00C22415"/>
    <w:rsid w:val="00C30723"/>
    <w:rsid w:val="00C336E3"/>
    <w:rsid w:val="00C42B96"/>
    <w:rsid w:val="00C44BA0"/>
    <w:rsid w:val="00C50D56"/>
    <w:rsid w:val="00C53DAA"/>
    <w:rsid w:val="00C54A86"/>
    <w:rsid w:val="00C6005D"/>
    <w:rsid w:val="00C63018"/>
    <w:rsid w:val="00C66C9F"/>
    <w:rsid w:val="00C714EB"/>
    <w:rsid w:val="00C71AAC"/>
    <w:rsid w:val="00C75EA8"/>
    <w:rsid w:val="00C82C58"/>
    <w:rsid w:val="00C82D3A"/>
    <w:rsid w:val="00C84542"/>
    <w:rsid w:val="00C87DE4"/>
    <w:rsid w:val="00C933C7"/>
    <w:rsid w:val="00C96490"/>
    <w:rsid w:val="00C97D34"/>
    <w:rsid w:val="00CA07F7"/>
    <w:rsid w:val="00CC0592"/>
    <w:rsid w:val="00CC430E"/>
    <w:rsid w:val="00D06C64"/>
    <w:rsid w:val="00D16219"/>
    <w:rsid w:val="00D1776B"/>
    <w:rsid w:val="00D237D7"/>
    <w:rsid w:val="00D33B59"/>
    <w:rsid w:val="00D40AFB"/>
    <w:rsid w:val="00D42174"/>
    <w:rsid w:val="00D442E8"/>
    <w:rsid w:val="00D45A98"/>
    <w:rsid w:val="00D45C07"/>
    <w:rsid w:val="00D46789"/>
    <w:rsid w:val="00D506C9"/>
    <w:rsid w:val="00D509A1"/>
    <w:rsid w:val="00D6034F"/>
    <w:rsid w:val="00D81140"/>
    <w:rsid w:val="00D866AB"/>
    <w:rsid w:val="00D874B6"/>
    <w:rsid w:val="00D957FB"/>
    <w:rsid w:val="00DA2D48"/>
    <w:rsid w:val="00DA3DBC"/>
    <w:rsid w:val="00DA56D8"/>
    <w:rsid w:val="00DB07F3"/>
    <w:rsid w:val="00DB15D0"/>
    <w:rsid w:val="00DB35BC"/>
    <w:rsid w:val="00DB38FD"/>
    <w:rsid w:val="00DB7FEB"/>
    <w:rsid w:val="00DD0860"/>
    <w:rsid w:val="00DD24EC"/>
    <w:rsid w:val="00DD4EE1"/>
    <w:rsid w:val="00DD73F6"/>
    <w:rsid w:val="00DE140B"/>
    <w:rsid w:val="00DF0EBA"/>
    <w:rsid w:val="00DF220A"/>
    <w:rsid w:val="00DF502A"/>
    <w:rsid w:val="00DF56C2"/>
    <w:rsid w:val="00E03D8C"/>
    <w:rsid w:val="00E102F0"/>
    <w:rsid w:val="00E12B9C"/>
    <w:rsid w:val="00E1351F"/>
    <w:rsid w:val="00E22E8C"/>
    <w:rsid w:val="00E23AF9"/>
    <w:rsid w:val="00E264CC"/>
    <w:rsid w:val="00E277C2"/>
    <w:rsid w:val="00E336CA"/>
    <w:rsid w:val="00E33F48"/>
    <w:rsid w:val="00E37DC4"/>
    <w:rsid w:val="00E5775D"/>
    <w:rsid w:val="00E72BB4"/>
    <w:rsid w:val="00E72FDD"/>
    <w:rsid w:val="00E77157"/>
    <w:rsid w:val="00E86325"/>
    <w:rsid w:val="00E9792D"/>
    <w:rsid w:val="00EA16B1"/>
    <w:rsid w:val="00EA30BB"/>
    <w:rsid w:val="00EA5E14"/>
    <w:rsid w:val="00EB165F"/>
    <w:rsid w:val="00EB387F"/>
    <w:rsid w:val="00EB48B9"/>
    <w:rsid w:val="00EB646C"/>
    <w:rsid w:val="00EC13FE"/>
    <w:rsid w:val="00EC1649"/>
    <w:rsid w:val="00EC1676"/>
    <w:rsid w:val="00EC1B45"/>
    <w:rsid w:val="00EC3A09"/>
    <w:rsid w:val="00EC6732"/>
    <w:rsid w:val="00EC78F3"/>
    <w:rsid w:val="00ED2DEF"/>
    <w:rsid w:val="00ED3AA5"/>
    <w:rsid w:val="00ED5EC7"/>
    <w:rsid w:val="00ED6C81"/>
    <w:rsid w:val="00EE2B15"/>
    <w:rsid w:val="00F03DCD"/>
    <w:rsid w:val="00F0571C"/>
    <w:rsid w:val="00F2682B"/>
    <w:rsid w:val="00F3126F"/>
    <w:rsid w:val="00F3232F"/>
    <w:rsid w:val="00F33EEB"/>
    <w:rsid w:val="00F37D87"/>
    <w:rsid w:val="00F47F29"/>
    <w:rsid w:val="00F54829"/>
    <w:rsid w:val="00F64342"/>
    <w:rsid w:val="00F662F1"/>
    <w:rsid w:val="00F70177"/>
    <w:rsid w:val="00F71466"/>
    <w:rsid w:val="00F7494D"/>
    <w:rsid w:val="00F843C1"/>
    <w:rsid w:val="00F85A58"/>
    <w:rsid w:val="00F861F0"/>
    <w:rsid w:val="00F9544D"/>
    <w:rsid w:val="00FA0595"/>
    <w:rsid w:val="00FA1032"/>
    <w:rsid w:val="00FA2703"/>
    <w:rsid w:val="00FA3CF6"/>
    <w:rsid w:val="00FA40B0"/>
    <w:rsid w:val="00FB0C60"/>
    <w:rsid w:val="00FB3E5C"/>
    <w:rsid w:val="00FB7338"/>
    <w:rsid w:val="00FB7E0F"/>
    <w:rsid w:val="00FC0DB2"/>
    <w:rsid w:val="00FC4D01"/>
    <w:rsid w:val="00FE124A"/>
    <w:rsid w:val="00FE2EC5"/>
    <w:rsid w:val="00FE6DD9"/>
    <w:rsid w:val="00FE710C"/>
    <w:rsid w:val="00FF228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D68B1"/>
  <w15:docId w15:val="{668AF9CA-7C06-496D-B68A-3DB93E1E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4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 w:left="742" w:hangingChars="372" w:hanging="744"/>
    </w:pPr>
    <w:rPr>
      <w:rFonts w:eastAsia="標楷體"/>
      <w:sz w:val="20"/>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paragraph" w:styleId="2">
    <w:name w:val="Body Text Indent 2"/>
    <w:basedOn w:val="a"/>
    <w:pPr>
      <w:ind w:left="220" w:hangingChars="100" w:hanging="220"/>
    </w:pPr>
    <w:rPr>
      <w:rFonts w:eastAsia="標楷體"/>
      <w:b/>
      <w:bCs/>
      <w:color w:val="FF0000"/>
      <w:sz w:val="22"/>
      <w:shd w:val="pct15" w:color="auto" w:fill="FFFFFF"/>
    </w:rPr>
  </w:style>
  <w:style w:type="paragraph" w:styleId="a7">
    <w:name w:val="Balloon Text"/>
    <w:basedOn w:val="a"/>
    <w:link w:val="a8"/>
    <w:uiPriority w:val="99"/>
    <w:semiHidden/>
    <w:unhideWhenUsed/>
    <w:rsid w:val="0023660D"/>
    <w:rPr>
      <w:rFonts w:ascii="Cambria" w:hAnsi="Cambria"/>
      <w:sz w:val="18"/>
      <w:szCs w:val="18"/>
    </w:rPr>
  </w:style>
  <w:style w:type="character" w:customStyle="1" w:styleId="a8">
    <w:name w:val="註解方塊文字 字元"/>
    <w:link w:val="a7"/>
    <w:uiPriority w:val="99"/>
    <w:semiHidden/>
    <w:rsid w:val="0023660D"/>
    <w:rPr>
      <w:rFonts w:ascii="Cambria" w:eastAsia="新細明體" w:hAnsi="Cambria" w:cs="Times New Roman"/>
      <w:kern w:val="2"/>
      <w:sz w:val="18"/>
      <w:szCs w:val="18"/>
    </w:rPr>
  </w:style>
  <w:style w:type="paragraph" w:styleId="HTML">
    <w:name w:val="HTML Preformatted"/>
    <w:basedOn w:val="a"/>
    <w:link w:val="HTML0"/>
    <w:uiPriority w:val="99"/>
    <w:semiHidden/>
    <w:unhideWhenUsed/>
    <w:rsid w:val="00EC1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semiHidden/>
    <w:rsid w:val="00EC1676"/>
    <w:rPr>
      <w:rFonts w:ascii="細明體" w:eastAsia="細明體" w:hAnsi="細明體" w:cs="細明體"/>
      <w:sz w:val="24"/>
      <w:szCs w:val="24"/>
    </w:rPr>
  </w:style>
  <w:style w:type="character" w:styleId="a9">
    <w:name w:val="Strong"/>
    <w:uiPriority w:val="22"/>
    <w:qFormat/>
    <w:rsid w:val="00EC1676"/>
    <w:rPr>
      <w:b/>
      <w:bCs/>
    </w:rPr>
  </w:style>
  <w:style w:type="character" w:styleId="aa">
    <w:name w:val="Emphasis"/>
    <w:uiPriority w:val="20"/>
    <w:qFormat/>
    <w:rsid w:val="00626C29"/>
    <w:rPr>
      <w:i/>
      <w:iCs/>
    </w:rPr>
  </w:style>
  <w:style w:type="table" w:styleId="ab">
    <w:name w:val="Table Grid"/>
    <w:basedOn w:val="a1"/>
    <w:uiPriority w:val="59"/>
    <w:rsid w:val="00EE2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21E62"/>
    <w:pPr>
      <w:ind w:leftChars="200" w:left="480"/>
    </w:pPr>
  </w:style>
  <w:style w:type="character" w:styleId="ad">
    <w:name w:val="Hyperlink"/>
    <w:basedOn w:val="a0"/>
    <w:uiPriority w:val="99"/>
    <w:unhideWhenUsed/>
    <w:rsid w:val="007A0633"/>
    <w:rPr>
      <w:color w:val="0563C1" w:themeColor="hyperlink"/>
      <w:u w:val="single"/>
    </w:rPr>
  </w:style>
  <w:style w:type="paragraph" w:styleId="20">
    <w:name w:val="Body Text 2"/>
    <w:basedOn w:val="a"/>
    <w:link w:val="21"/>
    <w:uiPriority w:val="99"/>
    <w:unhideWhenUsed/>
    <w:rsid w:val="000519D9"/>
    <w:pPr>
      <w:spacing w:after="120" w:line="480" w:lineRule="auto"/>
    </w:pPr>
  </w:style>
  <w:style w:type="character" w:customStyle="1" w:styleId="21">
    <w:name w:val="本文 2 字元"/>
    <w:basedOn w:val="a0"/>
    <w:link w:val="20"/>
    <w:uiPriority w:val="99"/>
    <w:rsid w:val="000519D9"/>
    <w:rPr>
      <w:kern w:val="2"/>
      <w:sz w:val="24"/>
      <w:szCs w:val="24"/>
    </w:rPr>
  </w:style>
  <w:style w:type="character" w:styleId="ae">
    <w:name w:val="annotation reference"/>
    <w:basedOn w:val="a0"/>
    <w:uiPriority w:val="99"/>
    <w:semiHidden/>
    <w:unhideWhenUsed/>
    <w:rsid w:val="00822242"/>
    <w:rPr>
      <w:sz w:val="18"/>
      <w:szCs w:val="18"/>
    </w:rPr>
  </w:style>
  <w:style w:type="paragraph" w:styleId="af">
    <w:name w:val="annotation text"/>
    <w:basedOn w:val="a"/>
    <w:link w:val="af0"/>
    <w:uiPriority w:val="99"/>
    <w:unhideWhenUsed/>
    <w:rsid w:val="00822242"/>
  </w:style>
  <w:style w:type="character" w:customStyle="1" w:styleId="af0">
    <w:name w:val="註解文字 字元"/>
    <w:basedOn w:val="a0"/>
    <w:link w:val="af"/>
    <w:uiPriority w:val="99"/>
    <w:rsid w:val="00822242"/>
    <w:rPr>
      <w:kern w:val="2"/>
      <w:sz w:val="24"/>
      <w:szCs w:val="24"/>
    </w:rPr>
  </w:style>
  <w:style w:type="paragraph" w:styleId="af1">
    <w:name w:val="annotation subject"/>
    <w:basedOn w:val="af"/>
    <w:next w:val="af"/>
    <w:link w:val="af2"/>
    <w:uiPriority w:val="99"/>
    <w:semiHidden/>
    <w:unhideWhenUsed/>
    <w:rsid w:val="00822242"/>
    <w:rPr>
      <w:b/>
      <w:bCs/>
    </w:rPr>
  </w:style>
  <w:style w:type="character" w:customStyle="1" w:styleId="af2">
    <w:name w:val="註解主旨 字元"/>
    <w:basedOn w:val="af0"/>
    <w:link w:val="af1"/>
    <w:uiPriority w:val="99"/>
    <w:semiHidden/>
    <w:rsid w:val="00822242"/>
    <w:rPr>
      <w:b/>
      <w:bCs/>
      <w:kern w:val="2"/>
      <w:sz w:val="24"/>
      <w:szCs w:val="24"/>
    </w:rPr>
  </w:style>
  <w:style w:type="character" w:customStyle="1" w:styleId="1">
    <w:name w:val="未解析的提及1"/>
    <w:basedOn w:val="a0"/>
    <w:uiPriority w:val="99"/>
    <w:semiHidden/>
    <w:unhideWhenUsed/>
    <w:rsid w:val="00822242"/>
    <w:rPr>
      <w:color w:val="605E5C"/>
      <w:shd w:val="clear" w:color="auto" w:fill="E1DFDD"/>
    </w:rPr>
  </w:style>
  <w:style w:type="paragraph" w:styleId="af3">
    <w:name w:val="Revision"/>
    <w:hidden/>
    <w:uiPriority w:val="99"/>
    <w:semiHidden/>
    <w:rsid w:val="00F843C1"/>
    <w:rPr>
      <w:kern w:val="2"/>
      <w:sz w:val="24"/>
      <w:szCs w:val="24"/>
    </w:rPr>
  </w:style>
  <w:style w:type="character" w:customStyle="1" w:styleId="a6">
    <w:name w:val="頁尾 字元"/>
    <w:basedOn w:val="a0"/>
    <w:link w:val="a5"/>
    <w:uiPriority w:val="99"/>
    <w:rsid w:val="00DB15D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865442">
      <w:bodyDiv w:val="1"/>
      <w:marLeft w:val="0"/>
      <w:marRight w:val="0"/>
      <w:marTop w:val="0"/>
      <w:marBottom w:val="0"/>
      <w:divBdr>
        <w:top w:val="none" w:sz="0" w:space="0" w:color="auto"/>
        <w:left w:val="none" w:sz="0" w:space="0" w:color="auto"/>
        <w:bottom w:val="none" w:sz="0" w:space="0" w:color="auto"/>
        <w:right w:val="none" w:sz="0" w:space="0" w:color="auto"/>
      </w:divBdr>
      <w:divsChild>
        <w:div w:id="46684988">
          <w:marLeft w:val="0"/>
          <w:marRight w:val="0"/>
          <w:marTop w:val="0"/>
          <w:marBottom w:val="0"/>
          <w:divBdr>
            <w:top w:val="none" w:sz="0" w:space="0" w:color="auto"/>
            <w:left w:val="none" w:sz="0" w:space="0" w:color="auto"/>
            <w:bottom w:val="none" w:sz="0" w:space="0" w:color="auto"/>
            <w:right w:val="none" w:sz="0" w:space="0" w:color="auto"/>
          </w:divBdr>
        </w:div>
        <w:div w:id="110125479">
          <w:marLeft w:val="0"/>
          <w:marRight w:val="0"/>
          <w:marTop w:val="0"/>
          <w:marBottom w:val="0"/>
          <w:divBdr>
            <w:top w:val="none" w:sz="0" w:space="0" w:color="auto"/>
            <w:left w:val="none" w:sz="0" w:space="0" w:color="auto"/>
            <w:bottom w:val="none" w:sz="0" w:space="0" w:color="auto"/>
            <w:right w:val="none" w:sz="0" w:space="0" w:color="auto"/>
          </w:divBdr>
        </w:div>
        <w:div w:id="633830892">
          <w:marLeft w:val="0"/>
          <w:marRight w:val="0"/>
          <w:marTop w:val="0"/>
          <w:marBottom w:val="0"/>
          <w:divBdr>
            <w:top w:val="none" w:sz="0" w:space="0" w:color="auto"/>
            <w:left w:val="none" w:sz="0" w:space="0" w:color="auto"/>
            <w:bottom w:val="none" w:sz="0" w:space="0" w:color="auto"/>
            <w:right w:val="none" w:sz="0" w:space="0" w:color="auto"/>
          </w:divBdr>
        </w:div>
        <w:div w:id="893928301">
          <w:marLeft w:val="0"/>
          <w:marRight w:val="0"/>
          <w:marTop w:val="0"/>
          <w:marBottom w:val="0"/>
          <w:divBdr>
            <w:top w:val="none" w:sz="0" w:space="0" w:color="auto"/>
            <w:left w:val="none" w:sz="0" w:space="0" w:color="auto"/>
            <w:bottom w:val="none" w:sz="0" w:space="0" w:color="auto"/>
            <w:right w:val="none" w:sz="0" w:space="0" w:color="auto"/>
          </w:divBdr>
        </w:div>
        <w:div w:id="985620367">
          <w:marLeft w:val="0"/>
          <w:marRight w:val="0"/>
          <w:marTop w:val="0"/>
          <w:marBottom w:val="0"/>
          <w:divBdr>
            <w:top w:val="none" w:sz="0" w:space="0" w:color="auto"/>
            <w:left w:val="none" w:sz="0" w:space="0" w:color="auto"/>
            <w:bottom w:val="none" w:sz="0" w:space="0" w:color="auto"/>
            <w:right w:val="none" w:sz="0" w:space="0" w:color="auto"/>
          </w:divBdr>
        </w:div>
        <w:div w:id="1002704331">
          <w:marLeft w:val="0"/>
          <w:marRight w:val="0"/>
          <w:marTop w:val="0"/>
          <w:marBottom w:val="0"/>
          <w:divBdr>
            <w:top w:val="none" w:sz="0" w:space="0" w:color="auto"/>
            <w:left w:val="none" w:sz="0" w:space="0" w:color="auto"/>
            <w:bottom w:val="none" w:sz="0" w:space="0" w:color="auto"/>
            <w:right w:val="none" w:sz="0" w:space="0" w:color="auto"/>
          </w:divBdr>
        </w:div>
        <w:div w:id="1195315645">
          <w:marLeft w:val="0"/>
          <w:marRight w:val="0"/>
          <w:marTop w:val="0"/>
          <w:marBottom w:val="0"/>
          <w:divBdr>
            <w:top w:val="none" w:sz="0" w:space="0" w:color="auto"/>
            <w:left w:val="none" w:sz="0" w:space="0" w:color="auto"/>
            <w:bottom w:val="none" w:sz="0" w:space="0" w:color="auto"/>
            <w:right w:val="none" w:sz="0" w:space="0" w:color="auto"/>
          </w:divBdr>
        </w:div>
        <w:div w:id="1463887226">
          <w:marLeft w:val="0"/>
          <w:marRight w:val="0"/>
          <w:marTop w:val="0"/>
          <w:marBottom w:val="0"/>
          <w:divBdr>
            <w:top w:val="none" w:sz="0" w:space="0" w:color="auto"/>
            <w:left w:val="none" w:sz="0" w:space="0" w:color="auto"/>
            <w:bottom w:val="none" w:sz="0" w:space="0" w:color="auto"/>
            <w:right w:val="none" w:sz="0" w:space="0" w:color="auto"/>
          </w:divBdr>
        </w:div>
        <w:div w:id="1723211434">
          <w:marLeft w:val="0"/>
          <w:marRight w:val="0"/>
          <w:marTop w:val="0"/>
          <w:marBottom w:val="0"/>
          <w:divBdr>
            <w:top w:val="none" w:sz="0" w:space="0" w:color="auto"/>
            <w:left w:val="none" w:sz="0" w:space="0" w:color="auto"/>
            <w:bottom w:val="none" w:sz="0" w:space="0" w:color="auto"/>
            <w:right w:val="none" w:sz="0" w:space="0" w:color="auto"/>
          </w:divBdr>
        </w:div>
        <w:div w:id="2058039832">
          <w:marLeft w:val="0"/>
          <w:marRight w:val="0"/>
          <w:marTop w:val="0"/>
          <w:marBottom w:val="0"/>
          <w:divBdr>
            <w:top w:val="none" w:sz="0" w:space="0" w:color="auto"/>
            <w:left w:val="none" w:sz="0" w:space="0" w:color="auto"/>
            <w:bottom w:val="none" w:sz="0" w:space="0" w:color="auto"/>
            <w:right w:val="none" w:sz="0" w:space="0" w:color="auto"/>
          </w:divBdr>
        </w:div>
        <w:div w:id="2072920541">
          <w:marLeft w:val="0"/>
          <w:marRight w:val="0"/>
          <w:marTop w:val="0"/>
          <w:marBottom w:val="0"/>
          <w:divBdr>
            <w:top w:val="none" w:sz="0" w:space="0" w:color="auto"/>
            <w:left w:val="none" w:sz="0" w:space="0" w:color="auto"/>
            <w:bottom w:val="none" w:sz="0" w:space="0" w:color="auto"/>
            <w:right w:val="none" w:sz="0" w:space="0" w:color="auto"/>
          </w:divBdr>
        </w:div>
        <w:div w:id="2127000542">
          <w:marLeft w:val="0"/>
          <w:marRight w:val="0"/>
          <w:marTop w:val="0"/>
          <w:marBottom w:val="0"/>
          <w:divBdr>
            <w:top w:val="none" w:sz="0" w:space="0" w:color="auto"/>
            <w:left w:val="none" w:sz="0" w:space="0" w:color="auto"/>
            <w:bottom w:val="none" w:sz="0" w:space="0" w:color="auto"/>
            <w:right w:val="none" w:sz="0" w:space="0" w:color="auto"/>
          </w:divBdr>
        </w:div>
      </w:divsChild>
    </w:div>
    <w:div w:id="252203239">
      <w:bodyDiv w:val="1"/>
      <w:marLeft w:val="0"/>
      <w:marRight w:val="0"/>
      <w:marTop w:val="0"/>
      <w:marBottom w:val="0"/>
      <w:divBdr>
        <w:top w:val="none" w:sz="0" w:space="0" w:color="auto"/>
        <w:left w:val="none" w:sz="0" w:space="0" w:color="auto"/>
        <w:bottom w:val="none" w:sz="0" w:space="0" w:color="auto"/>
        <w:right w:val="none" w:sz="0" w:space="0" w:color="auto"/>
      </w:divBdr>
    </w:div>
    <w:div w:id="342241539">
      <w:bodyDiv w:val="1"/>
      <w:marLeft w:val="0"/>
      <w:marRight w:val="0"/>
      <w:marTop w:val="0"/>
      <w:marBottom w:val="0"/>
      <w:divBdr>
        <w:top w:val="none" w:sz="0" w:space="0" w:color="auto"/>
        <w:left w:val="none" w:sz="0" w:space="0" w:color="auto"/>
        <w:bottom w:val="none" w:sz="0" w:space="0" w:color="auto"/>
        <w:right w:val="none" w:sz="0" w:space="0" w:color="auto"/>
      </w:divBdr>
    </w:div>
    <w:div w:id="361438773">
      <w:bodyDiv w:val="1"/>
      <w:marLeft w:val="0"/>
      <w:marRight w:val="0"/>
      <w:marTop w:val="0"/>
      <w:marBottom w:val="0"/>
      <w:divBdr>
        <w:top w:val="none" w:sz="0" w:space="0" w:color="auto"/>
        <w:left w:val="none" w:sz="0" w:space="0" w:color="auto"/>
        <w:bottom w:val="none" w:sz="0" w:space="0" w:color="auto"/>
        <w:right w:val="none" w:sz="0" w:space="0" w:color="auto"/>
      </w:divBdr>
    </w:div>
    <w:div w:id="383020283">
      <w:bodyDiv w:val="1"/>
      <w:marLeft w:val="0"/>
      <w:marRight w:val="0"/>
      <w:marTop w:val="0"/>
      <w:marBottom w:val="0"/>
      <w:divBdr>
        <w:top w:val="none" w:sz="0" w:space="0" w:color="auto"/>
        <w:left w:val="none" w:sz="0" w:space="0" w:color="auto"/>
        <w:bottom w:val="none" w:sz="0" w:space="0" w:color="auto"/>
        <w:right w:val="none" w:sz="0" w:space="0" w:color="auto"/>
      </w:divBdr>
    </w:div>
    <w:div w:id="595603245">
      <w:bodyDiv w:val="1"/>
      <w:marLeft w:val="0"/>
      <w:marRight w:val="0"/>
      <w:marTop w:val="0"/>
      <w:marBottom w:val="0"/>
      <w:divBdr>
        <w:top w:val="none" w:sz="0" w:space="0" w:color="auto"/>
        <w:left w:val="none" w:sz="0" w:space="0" w:color="auto"/>
        <w:bottom w:val="none" w:sz="0" w:space="0" w:color="auto"/>
        <w:right w:val="none" w:sz="0" w:space="0" w:color="auto"/>
      </w:divBdr>
    </w:div>
    <w:div w:id="688915938">
      <w:bodyDiv w:val="1"/>
      <w:marLeft w:val="0"/>
      <w:marRight w:val="0"/>
      <w:marTop w:val="0"/>
      <w:marBottom w:val="0"/>
      <w:divBdr>
        <w:top w:val="none" w:sz="0" w:space="0" w:color="auto"/>
        <w:left w:val="none" w:sz="0" w:space="0" w:color="auto"/>
        <w:bottom w:val="none" w:sz="0" w:space="0" w:color="auto"/>
        <w:right w:val="none" w:sz="0" w:space="0" w:color="auto"/>
      </w:divBdr>
    </w:div>
    <w:div w:id="1260720354">
      <w:bodyDiv w:val="1"/>
      <w:marLeft w:val="0"/>
      <w:marRight w:val="0"/>
      <w:marTop w:val="0"/>
      <w:marBottom w:val="0"/>
      <w:divBdr>
        <w:top w:val="none" w:sz="0" w:space="0" w:color="auto"/>
        <w:left w:val="none" w:sz="0" w:space="0" w:color="auto"/>
        <w:bottom w:val="none" w:sz="0" w:space="0" w:color="auto"/>
        <w:right w:val="none" w:sz="0" w:space="0" w:color="auto"/>
      </w:divBdr>
    </w:div>
    <w:div w:id="1265066310">
      <w:bodyDiv w:val="1"/>
      <w:marLeft w:val="0"/>
      <w:marRight w:val="0"/>
      <w:marTop w:val="0"/>
      <w:marBottom w:val="0"/>
      <w:divBdr>
        <w:top w:val="none" w:sz="0" w:space="0" w:color="auto"/>
        <w:left w:val="none" w:sz="0" w:space="0" w:color="auto"/>
        <w:bottom w:val="none" w:sz="0" w:space="0" w:color="auto"/>
        <w:right w:val="none" w:sz="0" w:space="0" w:color="auto"/>
      </w:divBdr>
    </w:div>
    <w:div w:id="1371034626">
      <w:bodyDiv w:val="1"/>
      <w:marLeft w:val="0"/>
      <w:marRight w:val="0"/>
      <w:marTop w:val="0"/>
      <w:marBottom w:val="0"/>
      <w:divBdr>
        <w:top w:val="none" w:sz="0" w:space="0" w:color="auto"/>
        <w:left w:val="none" w:sz="0" w:space="0" w:color="auto"/>
        <w:bottom w:val="none" w:sz="0" w:space="0" w:color="auto"/>
        <w:right w:val="none" w:sz="0" w:space="0" w:color="auto"/>
      </w:divBdr>
    </w:div>
    <w:div w:id="1735808981">
      <w:bodyDiv w:val="1"/>
      <w:marLeft w:val="0"/>
      <w:marRight w:val="0"/>
      <w:marTop w:val="0"/>
      <w:marBottom w:val="0"/>
      <w:divBdr>
        <w:top w:val="none" w:sz="0" w:space="0" w:color="auto"/>
        <w:left w:val="none" w:sz="0" w:space="0" w:color="auto"/>
        <w:bottom w:val="none" w:sz="0" w:space="0" w:color="auto"/>
        <w:right w:val="none" w:sz="0" w:space="0" w:color="auto"/>
      </w:divBdr>
    </w:div>
    <w:div w:id="1955597182">
      <w:bodyDiv w:val="1"/>
      <w:marLeft w:val="0"/>
      <w:marRight w:val="0"/>
      <w:marTop w:val="0"/>
      <w:marBottom w:val="0"/>
      <w:divBdr>
        <w:top w:val="none" w:sz="0" w:space="0" w:color="auto"/>
        <w:left w:val="none" w:sz="0" w:space="0" w:color="auto"/>
        <w:bottom w:val="none" w:sz="0" w:space="0" w:color="auto"/>
        <w:right w:val="none" w:sz="0" w:space="0" w:color="auto"/>
      </w:divBdr>
    </w:div>
    <w:div w:id="208505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i.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du.law.moe.gov.tw/index.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75820-54C3-4F22-87D0-1CF9284D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國立臺灣科技大學兼任教師勞、健保加保調查表</vt:lpstr>
    </vt:vector>
  </TitlesOfParts>
  <Company>事務組</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國立臺灣科技大學兼任教師勞、健保加保調查表</dc:title>
  <dc:subject/>
  <dc:creator>呂小姐</dc:creator>
  <cp:keywords/>
  <dc:description/>
  <cp:lastModifiedBy>user</cp:lastModifiedBy>
  <cp:revision>34</cp:revision>
  <cp:lastPrinted>2017-05-22T05:29:00Z</cp:lastPrinted>
  <dcterms:created xsi:type="dcterms:W3CDTF">2024-05-21T03:02:00Z</dcterms:created>
  <dcterms:modified xsi:type="dcterms:W3CDTF">2024-06-04T01:38:00Z</dcterms:modified>
</cp:coreProperties>
</file>